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05B2" w:rsidRDefault="00094370">
      <w:pPr>
        <w:jc w:val="center"/>
        <w:rPr>
          <w:rFonts w:asciiTheme="majorEastAsia" w:eastAsiaTheme="majorEastAsia" w:hAnsiTheme="majorEastAsia" w:cs="黑体"/>
          <w:b/>
          <w:sz w:val="36"/>
          <w:szCs w:val="36"/>
        </w:rPr>
      </w:pPr>
      <w:r>
        <w:rPr>
          <w:rFonts w:asciiTheme="majorEastAsia" w:eastAsiaTheme="majorEastAsia" w:hAnsiTheme="majorEastAsia" w:cs="黑体" w:hint="eastAsia"/>
          <w:b/>
          <w:sz w:val="36"/>
          <w:szCs w:val="36"/>
        </w:rPr>
        <w:t>南昌大学软件正版化服务项目</w:t>
      </w:r>
    </w:p>
    <w:p w:rsidR="007E05B2" w:rsidRDefault="00094370">
      <w:pPr>
        <w:jc w:val="center"/>
        <w:rPr>
          <w:rFonts w:asciiTheme="majorEastAsia" w:eastAsiaTheme="majorEastAsia" w:hAnsiTheme="majorEastAsia" w:cs="黑体"/>
          <w:b/>
          <w:sz w:val="36"/>
          <w:szCs w:val="36"/>
        </w:rPr>
      </w:pPr>
      <w:r>
        <w:rPr>
          <w:rFonts w:asciiTheme="majorEastAsia" w:eastAsiaTheme="majorEastAsia" w:hAnsiTheme="majorEastAsia" w:cs="黑体" w:hint="eastAsia"/>
          <w:b/>
          <w:sz w:val="36"/>
          <w:szCs w:val="36"/>
        </w:rPr>
        <w:t>需求征集意见公告</w:t>
      </w:r>
    </w:p>
    <w:p w:rsidR="007E05B2" w:rsidRDefault="007E05B2">
      <w:pPr>
        <w:jc w:val="center"/>
        <w:rPr>
          <w:rFonts w:ascii="仿宋" w:eastAsia="仿宋" w:hAnsi="仿宋" w:cs="黑体"/>
          <w:sz w:val="32"/>
          <w:szCs w:val="32"/>
        </w:rPr>
      </w:pPr>
    </w:p>
    <w:p w:rsidR="007E05B2" w:rsidRDefault="00094370">
      <w:pPr>
        <w:ind w:firstLineChars="200" w:firstLine="640"/>
        <w:rPr>
          <w:rFonts w:ascii="仿宋" w:eastAsia="仿宋" w:hAnsi="仿宋" w:cstheme="majorEastAsia"/>
          <w:sz w:val="32"/>
          <w:szCs w:val="32"/>
        </w:rPr>
      </w:pPr>
      <w:r>
        <w:rPr>
          <w:rFonts w:ascii="仿宋" w:eastAsia="仿宋" w:hAnsi="仿宋" w:hint="eastAsia"/>
          <w:sz w:val="32"/>
          <w:szCs w:val="32"/>
        </w:rPr>
        <w:t>因</w:t>
      </w:r>
      <w:r>
        <w:rPr>
          <w:rFonts w:ascii="仿宋" w:eastAsia="仿宋" w:hAnsi="仿宋" w:hint="eastAsia"/>
          <w:b/>
          <w:bCs/>
          <w:sz w:val="32"/>
          <w:szCs w:val="32"/>
        </w:rPr>
        <w:t>南昌大学软件正版化服务</w:t>
      </w:r>
      <w:r>
        <w:rPr>
          <w:rFonts w:ascii="仿宋" w:eastAsia="仿宋" w:hAnsi="仿宋" w:hint="eastAsia"/>
          <w:sz w:val="32"/>
          <w:szCs w:val="32"/>
        </w:rPr>
        <w:t>项目的需要，现就该项目采购进行采购需求意见征集，具体如下</w:t>
      </w:r>
      <w:r>
        <w:rPr>
          <w:rFonts w:ascii="仿宋" w:eastAsia="仿宋" w:hAnsi="仿宋" w:hint="eastAsia"/>
          <w:sz w:val="32"/>
          <w:szCs w:val="32"/>
        </w:rPr>
        <w:t>:</w:t>
      </w:r>
    </w:p>
    <w:p w:rsidR="007E05B2" w:rsidRDefault="00094370">
      <w:pPr>
        <w:ind w:firstLineChars="200" w:firstLine="643"/>
        <w:rPr>
          <w:rFonts w:ascii="仿宋" w:eastAsia="仿宋" w:hAnsi="仿宋"/>
          <w:b/>
          <w:bCs/>
          <w:sz w:val="32"/>
          <w:szCs w:val="32"/>
        </w:rPr>
      </w:pPr>
      <w:r>
        <w:rPr>
          <w:rFonts w:ascii="仿宋" w:eastAsia="仿宋" w:hAnsi="仿宋" w:hint="eastAsia"/>
          <w:b/>
          <w:bCs/>
          <w:sz w:val="32"/>
          <w:szCs w:val="32"/>
        </w:rPr>
        <w:t>一、采购项目名称</w:t>
      </w:r>
    </w:p>
    <w:p w:rsidR="007E05B2" w:rsidRDefault="00094370">
      <w:pPr>
        <w:ind w:firstLineChars="200" w:firstLine="643"/>
        <w:rPr>
          <w:rFonts w:ascii="仿宋" w:eastAsia="仿宋" w:hAnsi="仿宋"/>
          <w:b/>
          <w:bCs/>
          <w:sz w:val="32"/>
          <w:szCs w:val="32"/>
        </w:rPr>
      </w:pPr>
      <w:r>
        <w:rPr>
          <w:rFonts w:ascii="仿宋" w:eastAsia="仿宋" w:hAnsi="仿宋" w:hint="eastAsia"/>
          <w:b/>
          <w:bCs/>
          <w:sz w:val="32"/>
          <w:szCs w:val="32"/>
        </w:rPr>
        <w:t>南昌大学软件正版化服务</w:t>
      </w:r>
      <w:r>
        <w:rPr>
          <w:rFonts w:ascii="仿宋" w:eastAsia="仿宋" w:hAnsi="仿宋" w:hint="eastAsia"/>
          <w:sz w:val="32"/>
          <w:szCs w:val="32"/>
        </w:rPr>
        <w:t>项目</w:t>
      </w:r>
    </w:p>
    <w:p w:rsidR="007E05B2" w:rsidRDefault="00094370">
      <w:pPr>
        <w:ind w:firstLineChars="200" w:firstLine="643"/>
        <w:rPr>
          <w:rFonts w:ascii="仿宋" w:eastAsia="仿宋" w:hAnsi="仿宋"/>
          <w:b/>
          <w:bCs/>
          <w:sz w:val="32"/>
          <w:szCs w:val="32"/>
        </w:rPr>
      </w:pPr>
      <w:r>
        <w:rPr>
          <w:rFonts w:ascii="仿宋" w:eastAsia="仿宋" w:hAnsi="仿宋" w:hint="eastAsia"/>
          <w:b/>
          <w:bCs/>
          <w:sz w:val="32"/>
          <w:szCs w:val="32"/>
        </w:rPr>
        <w:t>二、采购需求</w:t>
      </w:r>
    </w:p>
    <w:p w:rsidR="007E05B2" w:rsidRDefault="00094370">
      <w:pPr>
        <w:ind w:firstLineChars="200" w:firstLine="640"/>
        <w:rPr>
          <w:rFonts w:ascii="仿宋" w:eastAsia="仿宋" w:hAnsi="仿宋"/>
          <w:sz w:val="32"/>
          <w:szCs w:val="32"/>
        </w:rPr>
      </w:pPr>
      <w:r>
        <w:rPr>
          <w:rFonts w:ascii="仿宋" w:eastAsia="仿宋" w:hAnsi="仿宋" w:hint="eastAsia"/>
          <w:sz w:val="32"/>
          <w:szCs w:val="32"/>
        </w:rPr>
        <w:t>具体采购需求详见附件</w:t>
      </w:r>
      <w:r>
        <w:rPr>
          <w:rFonts w:ascii="仿宋" w:eastAsia="仿宋" w:hAnsi="仿宋" w:hint="eastAsia"/>
          <w:sz w:val="32"/>
          <w:szCs w:val="32"/>
        </w:rPr>
        <w:t>1</w:t>
      </w:r>
      <w:r>
        <w:rPr>
          <w:rFonts w:ascii="仿宋" w:eastAsia="仿宋" w:hAnsi="仿宋" w:hint="eastAsia"/>
          <w:sz w:val="32"/>
          <w:szCs w:val="32"/>
        </w:rPr>
        <w:t>。</w:t>
      </w:r>
    </w:p>
    <w:p w:rsidR="007E05B2" w:rsidRDefault="00094370">
      <w:pPr>
        <w:ind w:firstLineChars="200" w:firstLine="643"/>
        <w:rPr>
          <w:rFonts w:ascii="仿宋" w:eastAsia="仿宋" w:hAnsi="仿宋"/>
          <w:b/>
          <w:bCs/>
          <w:sz w:val="32"/>
          <w:szCs w:val="32"/>
        </w:rPr>
      </w:pPr>
      <w:r>
        <w:rPr>
          <w:rFonts w:ascii="仿宋" w:eastAsia="仿宋" w:hAnsi="仿宋" w:hint="eastAsia"/>
          <w:b/>
          <w:bCs/>
          <w:sz w:val="32"/>
          <w:szCs w:val="32"/>
        </w:rPr>
        <w:t>三、本公告期限</w:t>
      </w:r>
    </w:p>
    <w:p w:rsidR="007E05B2" w:rsidRDefault="00094370">
      <w:pPr>
        <w:ind w:firstLineChars="200" w:firstLine="640"/>
        <w:rPr>
          <w:rFonts w:ascii="仿宋" w:eastAsia="仿宋" w:hAnsi="仿宋"/>
          <w:sz w:val="32"/>
          <w:szCs w:val="32"/>
          <w:highlight w:val="yellow"/>
        </w:rPr>
      </w:pPr>
      <w:r>
        <w:rPr>
          <w:rFonts w:ascii="仿宋" w:eastAsia="仿宋" w:hAnsi="仿宋" w:cs="黑体" w:hint="eastAsia"/>
          <w:sz w:val="32"/>
          <w:szCs w:val="32"/>
          <w:highlight w:val="yellow"/>
        </w:rPr>
        <w:t>2</w:t>
      </w:r>
      <w:r>
        <w:rPr>
          <w:rFonts w:ascii="仿宋" w:eastAsia="仿宋" w:hAnsi="仿宋" w:cs="黑体"/>
          <w:sz w:val="32"/>
          <w:szCs w:val="32"/>
          <w:highlight w:val="yellow"/>
        </w:rPr>
        <w:t>02</w:t>
      </w:r>
      <w:r>
        <w:rPr>
          <w:rFonts w:ascii="仿宋" w:eastAsia="仿宋" w:hAnsi="仿宋" w:cs="黑体" w:hint="eastAsia"/>
          <w:sz w:val="32"/>
          <w:szCs w:val="32"/>
          <w:highlight w:val="yellow"/>
        </w:rPr>
        <w:t>5</w:t>
      </w:r>
      <w:r>
        <w:rPr>
          <w:rFonts w:ascii="仿宋" w:eastAsia="仿宋" w:hAnsi="仿宋" w:hint="eastAsia"/>
          <w:sz w:val="32"/>
          <w:szCs w:val="32"/>
          <w:highlight w:val="yellow"/>
        </w:rPr>
        <w:t>年</w:t>
      </w:r>
      <w:r w:rsidR="001F77F3">
        <w:rPr>
          <w:rFonts w:ascii="仿宋" w:eastAsia="仿宋" w:hAnsi="仿宋" w:cs="黑体" w:hint="eastAsia"/>
          <w:sz w:val="32"/>
          <w:szCs w:val="32"/>
          <w:highlight w:val="yellow"/>
        </w:rPr>
        <w:t>8</w:t>
      </w:r>
      <w:r>
        <w:rPr>
          <w:rFonts w:ascii="仿宋" w:eastAsia="仿宋" w:hAnsi="仿宋" w:hint="eastAsia"/>
          <w:sz w:val="32"/>
          <w:szCs w:val="32"/>
          <w:highlight w:val="yellow"/>
        </w:rPr>
        <w:t>月</w:t>
      </w:r>
      <w:r w:rsidR="001F77F3">
        <w:rPr>
          <w:rFonts w:ascii="仿宋" w:eastAsia="仿宋" w:hAnsi="仿宋" w:cs="黑体" w:hint="eastAsia"/>
          <w:sz w:val="32"/>
          <w:szCs w:val="32"/>
          <w:highlight w:val="yellow"/>
        </w:rPr>
        <w:t>22</w:t>
      </w:r>
      <w:r>
        <w:rPr>
          <w:rFonts w:ascii="仿宋" w:eastAsia="仿宋" w:hAnsi="仿宋" w:hint="eastAsia"/>
          <w:sz w:val="32"/>
          <w:szCs w:val="32"/>
          <w:highlight w:val="yellow"/>
        </w:rPr>
        <w:t>日至</w:t>
      </w:r>
      <w:r>
        <w:rPr>
          <w:rFonts w:ascii="仿宋" w:eastAsia="仿宋" w:hAnsi="仿宋" w:cs="黑体" w:hint="eastAsia"/>
          <w:sz w:val="32"/>
          <w:szCs w:val="32"/>
          <w:highlight w:val="yellow"/>
        </w:rPr>
        <w:t>2</w:t>
      </w:r>
      <w:r>
        <w:rPr>
          <w:rFonts w:ascii="仿宋" w:eastAsia="仿宋" w:hAnsi="仿宋" w:cs="黑体"/>
          <w:sz w:val="32"/>
          <w:szCs w:val="32"/>
          <w:highlight w:val="yellow"/>
        </w:rPr>
        <w:t>02</w:t>
      </w:r>
      <w:r>
        <w:rPr>
          <w:rFonts w:ascii="仿宋" w:eastAsia="仿宋" w:hAnsi="仿宋" w:cs="黑体" w:hint="eastAsia"/>
          <w:sz w:val="32"/>
          <w:szCs w:val="32"/>
          <w:highlight w:val="yellow"/>
        </w:rPr>
        <w:t>5</w:t>
      </w:r>
      <w:r>
        <w:rPr>
          <w:rFonts w:ascii="仿宋" w:eastAsia="仿宋" w:hAnsi="仿宋" w:hint="eastAsia"/>
          <w:sz w:val="32"/>
          <w:szCs w:val="32"/>
          <w:highlight w:val="yellow"/>
        </w:rPr>
        <w:t>年</w:t>
      </w:r>
      <w:r w:rsidR="001F77F3">
        <w:rPr>
          <w:rFonts w:ascii="仿宋" w:eastAsia="仿宋" w:hAnsi="仿宋" w:cs="黑体" w:hint="eastAsia"/>
          <w:sz w:val="32"/>
          <w:szCs w:val="32"/>
          <w:highlight w:val="yellow"/>
        </w:rPr>
        <w:t>8</w:t>
      </w:r>
      <w:r>
        <w:rPr>
          <w:rFonts w:ascii="仿宋" w:eastAsia="仿宋" w:hAnsi="仿宋" w:hint="eastAsia"/>
          <w:sz w:val="32"/>
          <w:szCs w:val="32"/>
          <w:highlight w:val="yellow"/>
        </w:rPr>
        <w:t>月</w:t>
      </w:r>
      <w:r w:rsidR="001F77F3">
        <w:rPr>
          <w:rFonts w:ascii="仿宋" w:eastAsia="仿宋" w:hAnsi="仿宋" w:cs="黑体" w:hint="eastAsia"/>
          <w:sz w:val="32"/>
          <w:szCs w:val="32"/>
          <w:highlight w:val="yellow"/>
        </w:rPr>
        <w:t>26</w:t>
      </w:r>
      <w:r>
        <w:rPr>
          <w:rFonts w:ascii="仿宋" w:eastAsia="仿宋" w:hAnsi="仿宋" w:hint="eastAsia"/>
          <w:sz w:val="32"/>
          <w:szCs w:val="32"/>
          <w:highlight w:val="yellow"/>
        </w:rPr>
        <w:t>日。</w:t>
      </w:r>
    </w:p>
    <w:p w:rsidR="007E05B2" w:rsidRDefault="00094370">
      <w:pPr>
        <w:ind w:firstLineChars="200" w:firstLine="643"/>
        <w:rPr>
          <w:rFonts w:ascii="仿宋" w:eastAsia="仿宋" w:hAnsi="仿宋"/>
          <w:b/>
          <w:bCs/>
          <w:sz w:val="32"/>
          <w:szCs w:val="32"/>
        </w:rPr>
      </w:pPr>
      <w:r>
        <w:rPr>
          <w:rFonts w:ascii="仿宋" w:eastAsia="仿宋" w:hAnsi="仿宋" w:hint="eastAsia"/>
          <w:b/>
          <w:bCs/>
          <w:sz w:val="32"/>
          <w:szCs w:val="32"/>
        </w:rPr>
        <w:t>四、说明</w:t>
      </w:r>
    </w:p>
    <w:p w:rsidR="007E05B2" w:rsidRDefault="00094370">
      <w:pPr>
        <w:ind w:firstLineChars="200" w:firstLine="640"/>
        <w:rPr>
          <w:rFonts w:ascii="仿宋" w:eastAsia="仿宋" w:hAnsi="仿宋"/>
          <w:b/>
          <w:sz w:val="32"/>
          <w:szCs w:val="32"/>
        </w:rPr>
      </w:pPr>
      <w:r>
        <w:rPr>
          <w:rFonts w:ascii="仿宋" w:eastAsia="仿宋" w:hAnsi="仿宋" w:hint="eastAsia"/>
          <w:sz w:val="32"/>
          <w:szCs w:val="32"/>
        </w:rPr>
        <w:t>本次需求意见征集自愿参与，所征集材料仅用于优化采购需求，欢迎各供应商、单位或者个人参加。征集过程不发生任何费用。</w:t>
      </w:r>
      <w:r>
        <w:rPr>
          <w:rFonts w:ascii="仿宋" w:eastAsia="仿宋" w:hAnsi="仿宋" w:hint="eastAsia"/>
          <w:b/>
          <w:sz w:val="32"/>
          <w:szCs w:val="32"/>
        </w:rPr>
        <w:t>征集意见递交材料格式详见附件</w:t>
      </w:r>
      <w:r>
        <w:rPr>
          <w:rFonts w:ascii="仿宋" w:eastAsia="仿宋" w:hAnsi="仿宋" w:hint="eastAsia"/>
          <w:b/>
          <w:sz w:val="32"/>
          <w:szCs w:val="32"/>
        </w:rPr>
        <w:t>2</w:t>
      </w:r>
      <w:r>
        <w:rPr>
          <w:rFonts w:ascii="仿宋" w:eastAsia="仿宋" w:hAnsi="仿宋" w:hint="eastAsia"/>
          <w:b/>
          <w:sz w:val="32"/>
          <w:szCs w:val="32"/>
        </w:rPr>
        <w:t>。</w:t>
      </w:r>
    </w:p>
    <w:p w:rsidR="007E05B2" w:rsidRDefault="00094370">
      <w:pPr>
        <w:ind w:firstLineChars="200" w:firstLine="640"/>
        <w:rPr>
          <w:rFonts w:ascii="仿宋" w:eastAsia="仿宋" w:hAnsi="仿宋"/>
          <w:sz w:val="32"/>
          <w:szCs w:val="32"/>
        </w:rPr>
      </w:pPr>
      <w:r>
        <w:rPr>
          <w:rFonts w:ascii="仿宋" w:eastAsia="仿宋" w:hAnsi="仿宋" w:hint="eastAsia"/>
          <w:sz w:val="32"/>
          <w:szCs w:val="32"/>
        </w:rPr>
        <w:t>有意参加征集者，可公告期满后</w:t>
      </w:r>
      <w:r>
        <w:rPr>
          <w:rFonts w:ascii="仿宋" w:eastAsia="仿宋" w:hAnsi="仿宋" w:hint="eastAsia"/>
          <w:sz w:val="32"/>
          <w:szCs w:val="32"/>
        </w:rPr>
        <w:t>2</w:t>
      </w:r>
      <w:r>
        <w:rPr>
          <w:rFonts w:ascii="仿宋" w:eastAsia="仿宋" w:hAnsi="仿宋" w:hint="eastAsia"/>
          <w:sz w:val="32"/>
          <w:szCs w:val="32"/>
        </w:rPr>
        <w:t>个工作日内将书面意见反馈给我单位。提出的意见建议应当实事求是、详细具体、理由充分，必要时可提供有关证明材料。</w:t>
      </w:r>
    </w:p>
    <w:p w:rsidR="007E05B2" w:rsidRDefault="00094370">
      <w:pPr>
        <w:ind w:firstLineChars="200" w:firstLine="640"/>
        <w:rPr>
          <w:rFonts w:ascii="仿宋" w:eastAsia="仿宋" w:hAnsi="仿宋"/>
          <w:sz w:val="32"/>
          <w:szCs w:val="32"/>
        </w:rPr>
      </w:pPr>
      <w:r>
        <w:rPr>
          <w:rFonts w:ascii="仿宋" w:eastAsia="仿宋" w:hAnsi="仿宋" w:hint="eastAsia"/>
          <w:sz w:val="32"/>
          <w:szCs w:val="32"/>
        </w:rPr>
        <w:t>本次用户需求公示为我校就本项目开展的前期工作，具体采购项目情况以相关采购公告和采购文件为准</w:t>
      </w:r>
      <w:r>
        <w:rPr>
          <w:rFonts w:ascii="仿宋" w:eastAsia="仿宋" w:hAnsi="仿宋" w:hint="eastAsia"/>
          <w:sz w:val="32"/>
          <w:szCs w:val="32"/>
        </w:rPr>
        <w:t>;</w:t>
      </w:r>
      <w:r>
        <w:rPr>
          <w:rFonts w:ascii="仿宋" w:eastAsia="仿宋" w:hAnsi="仿宋" w:hint="eastAsia"/>
          <w:sz w:val="32"/>
          <w:szCs w:val="32"/>
        </w:rPr>
        <w:t>我单位是否采纳均不影响供应商参与本项目后续采购活动，对供应商所提出的意见建议不公布不作书面回复。</w:t>
      </w:r>
    </w:p>
    <w:p w:rsidR="007E05B2" w:rsidRDefault="00094370">
      <w:pPr>
        <w:ind w:firstLineChars="200" w:firstLine="643"/>
        <w:rPr>
          <w:rFonts w:ascii="仿宋" w:eastAsia="仿宋" w:hAnsi="仿宋"/>
          <w:b/>
          <w:bCs/>
          <w:sz w:val="32"/>
          <w:szCs w:val="32"/>
        </w:rPr>
      </w:pPr>
      <w:r>
        <w:rPr>
          <w:rFonts w:ascii="仿宋" w:eastAsia="仿宋" w:hAnsi="仿宋" w:hint="eastAsia"/>
          <w:b/>
          <w:bCs/>
          <w:sz w:val="32"/>
          <w:szCs w:val="32"/>
        </w:rPr>
        <w:lastRenderedPageBreak/>
        <w:t>五、反馈文件递交</w:t>
      </w:r>
    </w:p>
    <w:p w:rsidR="007E05B2" w:rsidRDefault="00094370">
      <w:pPr>
        <w:ind w:firstLineChars="200" w:firstLine="640"/>
        <w:rPr>
          <w:rFonts w:ascii="仿宋" w:eastAsia="仿宋" w:hAnsi="仿宋"/>
          <w:sz w:val="32"/>
          <w:szCs w:val="32"/>
        </w:rPr>
      </w:pPr>
      <w:r>
        <w:rPr>
          <w:rFonts w:ascii="仿宋" w:eastAsia="仿宋" w:hAnsi="仿宋" w:hint="eastAsia"/>
          <w:sz w:val="32"/>
          <w:szCs w:val="32"/>
        </w:rPr>
        <w:t>请于</w:t>
      </w:r>
      <w:r>
        <w:rPr>
          <w:rFonts w:ascii="仿宋" w:eastAsia="仿宋" w:hAnsi="仿宋" w:cs="黑体" w:hint="eastAsia"/>
          <w:sz w:val="32"/>
          <w:szCs w:val="32"/>
        </w:rPr>
        <w:t>2</w:t>
      </w:r>
      <w:r>
        <w:rPr>
          <w:rFonts w:ascii="仿宋" w:eastAsia="仿宋" w:hAnsi="仿宋" w:cs="黑体"/>
          <w:sz w:val="32"/>
          <w:szCs w:val="32"/>
        </w:rPr>
        <w:t>02</w:t>
      </w:r>
      <w:r>
        <w:rPr>
          <w:rFonts w:ascii="仿宋" w:eastAsia="仿宋" w:hAnsi="仿宋" w:cs="黑体" w:hint="eastAsia"/>
          <w:sz w:val="32"/>
          <w:szCs w:val="32"/>
        </w:rPr>
        <w:t>5</w:t>
      </w:r>
      <w:r>
        <w:rPr>
          <w:rFonts w:ascii="仿宋" w:eastAsia="仿宋" w:hAnsi="仿宋" w:hint="eastAsia"/>
          <w:sz w:val="32"/>
          <w:szCs w:val="32"/>
        </w:rPr>
        <w:t>年</w:t>
      </w:r>
      <w:r w:rsidR="001F77F3">
        <w:rPr>
          <w:rFonts w:ascii="仿宋" w:eastAsia="仿宋" w:hAnsi="仿宋" w:cs="黑体" w:hint="eastAsia"/>
          <w:sz w:val="32"/>
          <w:szCs w:val="32"/>
          <w:highlight w:val="yellow"/>
        </w:rPr>
        <w:t>8</w:t>
      </w:r>
      <w:r>
        <w:rPr>
          <w:rFonts w:ascii="仿宋" w:eastAsia="仿宋" w:hAnsi="仿宋" w:hint="eastAsia"/>
          <w:sz w:val="32"/>
          <w:szCs w:val="32"/>
          <w:highlight w:val="yellow"/>
        </w:rPr>
        <w:t>月</w:t>
      </w:r>
      <w:r w:rsidR="001F77F3">
        <w:rPr>
          <w:rFonts w:ascii="仿宋" w:eastAsia="仿宋" w:hAnsi="仿宋" w:cs="黑体" w:hint="eastAsia"/>
          <w:sz w:val="32"/>
          <w:szCs w:val="32"/>
          <w:highlight w:val="yellow"/>
        </w:rPr>
        <w:t>28</w:t>
      </w:r>
      <w:r>
        <w:rPr>
          <w:rFonts w:ascii="仿宋" w:eastAsia="仿宋" w:hAnsi="仿宋" w:hint="eastAsia"/>
          <w:sz w:val="32"/>
          <w:szCs w:val="32"/>
          <w:highlight w:val="yellow"/>
        </w:rPr>
        <w:t>日</w:t>
      </w:r>
      <w:r w:rsidR="001F77F3">
        <w:rPr>
          <w:rFonts w:ascii="仿宋" w:eastAsia="仿宋" w:hAnsi="仿宋" w:hint="eastAsia"/>
          <w:sz w:val="32"/>
          <w:szCs w:val="32"/>
          <w:highlight w:val="yellow"/>
        </w:rPr>
        <w:t>17</w:t>
      </w:r>
      <w:bookmarkStart w:id="0" w:name="_GoBack"/>
      <w:bookmarkEnd w:id="0"/>
      <w:r>
        <w:rPr>
          <w:rFonts w:ascii="仿宋" w:eastAsia="仿宋" w:hAnsi="仿宋" w:hint="eastAsia"/>
          <w:sz w:val="32"/>
          <w:szCs w:val="32"/>
          <w:highlight w:val="yellow"/>
        </w:rPr>
        <w:t>:00</w:t>
      </w:r>
      <w:r>
        <w:rPr>
          <w:rFonts w:ascii="仿宋" w:eastAsia="仿宋" w:hAnsi="仿宋" w:hint="eastAsia"/>
          <w:sz w:val="32"/>
          <w:szCs w:val="32"/>
        </w:rPr>
        <w:t>前将反馈的意见（</w:t>
      </w:r>
      <w:r>
        <w:rPr>
          <w:rFonts w:ascii="仿宋" w:eastAsia="仿宋" w:hAnsi="仿宋" w:hint="eastAsia"/>
          <w:sz w:val="32"/>
          <w:szCs w:val="32"/>
        </w:rPr>
        <w:t>word</w:t>
      </w:r>
      <w:r>
        <w:rPr>
          <w:rFonts w:ascii="仿宋" w:eastAsia="仿宋" w:hAnsi="仿宋" w:hint="eastAsia"/>
          <w:sz w:val="32"/>
          <w:szCs w:val="32"/>
        </w:rPr>
        <w:t>版一份，盖章的扫描件一份）发送至指定邮箱</w:t>
      </w:r>
      <w:r>
        <w:rPr>
          <w:rFonts w:ascii="仿宋" w:eastAsia="仿宋" w:hAnsi="仿宋" w:hint="eastAsia"/>
          <w:sz w:val="32"/>
          <w:szCs w:val="32"/>
        </w:rPr>
        <w:t>:</w:t>
      </w:r>
      <w:r>
        <w:rPr>
          <w:rFonts w:ascii="仿宋" w:eastAsia="仿宋" w:hAnsi="仿宋" w:cs="黑体" w:hint="eastAsia"/>
          <w:sz w:val="32"/>
          <w:szCs w:val="32"/>
        </w:rPr>
        <w:t xml:space="preserve"> 3</w:t>
      </w:r>
      <w:r>
        <w:rPr>
          <w:rFonts w:ascii="仿宋" w:eastAsia="仿宋" w:hAnsi="仿宋" w:cs="黑体"/>
          <w:sz w:val="32"/>
          <w:szCs w:val="32"/>
        </w:rPr>
        <w:t>96892543@qq.com</w:t>
      </w:r>
      <w:r>
        <w:rPr>
          <w:rFonts w:ascii="仿宋" w:eastAsia="仿宋" w:hAnsi="仿宋" w:hint="eastAsia"/>
          <w:sz w:val="32"/>
          <w:szCs w:val="32"/>
        </w:rPr>
        <w:t>，主题请使用“</w:t>
      </w:r>
      <w:r>
        <w:rPr>
          <w:rFonts w:ascii="仿宋" w:eastAsia="仿宋" w:hAnsi="仿宋" w:cs="黑体" w:hint="eastAsia"/>
          <w:sz w:val="32"/>
          <w:szCs w:val="32"/>
        </w:rPr>
        <w:t>××</w:t>
      </w:r>
      <w:r>
        <w:rPr>
          <w:rFonts w:ascii="仿宋" w:eastAsia="仿宋" w:hAnsi="仿宋" w:hint="eastAsia"/>
          <w:sz w:val="32"/>
          <w:szCs w:val="32"/>
        </w:rPr>
        <w:t>公司</w:t>
      </w:r>
      <w:r>
        <w:rPr>
          <w:rFonts w:ascii="仿宋" w:eastAsia="仿宋" w:hAnsi="仿宋" w:hint="eastAsia"/>
          <w:sz w:val="32"/>
          <w:szCs w:val="32"/>
        </w:rPr>
        <w:t>:</w:t>
      </w:r>
      <w:r>
        <w:rPr>
          <w:rFonts w:ascii="等线 Light" w:eastAsia="等线 Light" w:hAnsi="等线 Light" w:hint="eastAsia"/>
          <w:b/>
          <w:bCs/>
          <w:color w:val="000000"/>
          <w:sz w:val="36"/>
          <w:szCs w:val="36"/>
        </w:rPr>
        <w:t xml:space="preserve"> </w:t>
      </w:r>
      <w:r>
        <w:rPr>
          <w:rFonts w:ascii="仿宋" w:eastAsia="仿宋" w:hAnsi="仿宋" w:hint="eastAsia"/>
          <w:b/>
          <w:bCs/>
          <w:sz w:val="32"/>
          <w:szCs w:val="32"/>
        </w:rPr>
        <w:t>南昌大学软件正版化服务</w:t>
      </w:r>
      <w:r>
        <w:rPr>
          <w:rFonts w:ascii="仿宋" w:eastAsia="仿宋" w:hAnsi="仿宋" w:hint="eastAsia"/>
          <w:sz w:val="32"/>
          <w:szCs w:val="32"/>
        </w:rPr>
        <w:t>项目采购需求征集意见反馈材料”。</w:t>
      </w:r>
    </w:p>
    <w:p w:rsidR="007E05B2" w:rsidRDefault="00094370">
      <w:pPr>
        <w:ind w:firstLineChars="200" w:firstLine="643"/>
        <w:rPr>
          <w:rFonts w:ascii="仿宋" w:eastAsia="仿宋" w:hAnsi="仿宋"/>
          <w:b/>
          <w:bCs/>
          <w:sz w:val="32"/>
          <w:szCs w:val="32"/>
        </w:rPr>
      </w:pPr>
      <w:r>
        <w:rPr>
          <w:rFonts w:ascii="仿宋" w:eastAsia="仿宋" w:hAnsi="仿宋" w:hint="eastAsia"/>
          <w:b/>
          <w:bCs/>
          <w:sz w:val="32"/>
          <w:szCs w:val="32"/>
        </w:rPr>
        <w:t>六、联系方式</w:t>
      </w:r>
    </w:p>
    <w:p w:rsidR="007E05B2" w:rsidRDefault="00094370">
      <w:pPr>
        <w:ind w:firstLineChars="200" w:firstLine="640"/>
        <w:rPr>
          <w:rFonts w:ascii="仿宋" w:eastAsia="仿宋" w:hAnsi="仿宋"/>
          <w:sz w:val="32"/>
          <w:szCs w:val="32"/>
        </w:rPr>
      </w:pPr>
      <w:r>
        <w:rPr>
          <w:rFonts w:ascii="仿宋" w:eastAsia="仿宋" w:hAnsi="仿宋" w:hint="eastAsia"/>
          <w:sz w:val="32"/>
          <w:szCs w:val="32"/>
        </w:rPr>
        <w:t>如对本项工作有任何疑问，请联系南昌大学招标采购中心，联系人</w:t>
      </w:r>
      <w:r>
        <w:rPr>
          <w:rFonts w:ascii="仿宋" w:eastAsia="仿宋" w:hAnsi="仿宋" w:hint="eastAsia"/>
          <w:sz w:val="32"/>
          <w:szCs w:val="32"/>
        </w:rPr>
        <w:t>:</w:t>
      </w:r>
      <w:r>
        <w:rPr>
          <w:rFonts w:ascii="仿宋" w:eastAsia="仿宋" w:hAnsi="仿宋" w:hint="eastAsia"/>
          <w:sz w:val="32"/>
          <w:szCs w:val="32"/>
        </w:rPr>
        <w:t>涂老师，联系电话</w:t>
      </w:r>
      <w:r>
        <w:rPr>
          <w:rFonts w:ascii="仿宋" w:eastAsia="仿宋" w:hAnsi="仿宋" w:hint="eastAsia"/>
          <w:sz w:val="32"/>
          <w:szCs w:val="32"/>
        </w:rPr>
        <w:t>:</w:t>
      </w:r>
      <w:r>
        <w:rPr>
          <w:rFonts w:ascii="仿宋" w:eastAsia="仿宋" w:hAnsi="仿宋" w:cs="黑体" w:hint="eastAsia"/>
          <w:sz w:val="32"/>
          <w:szCs w:val="32"/>
        </w:rPr>
        <w:t xml:space="preserve"> 8</w:t>
      </w:r>
      <w:r>
        <w:rPr>
          <w:rFonts w:ascii="仿宋" w:eastAsia="仿宋" w:hAnsi="仿宋" w:cs="黑体"/>
          <w:sz w:val="32"/>
          <w:szCs w:val="32"/>
        </w:rPr>
        <w:t>3969364</w:t>
      </w:r>
      <w:r>
        <w:rPr>
          <w:rFonts w:ascii="仿宋" w:eastAsia="仿宋" w:hAnsi="仿宋" w:hint="eastAsia"/>
          <w:sz w:val="32"/>
          <w:szCs w:val="32"/>
        </w:rPr>
        <w:t>。</w:t>
      </w: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7E05B2">
      <w:pPr>
        <w:rPr>
          <w:rFonts w:ascii="仿宋" w:eastAsia="仿宋" w:hAnsi="仿宋"/>
          <w:sz w:val="32"/>
          <w:szCs w:val="32"/>
        </w:rPr>
      </w:pPr>
    </w:p>
    <w:p w:rsidR="007E05B2" w:rsidRDefault="00094370">
      <w:pPr>
        <w:rPr>
          <w:rFonts w:ascii="仿宋" w:eastAsia="仿宋" w:hAnsi="仿宋"/>
          <w:sz w:val="28"/>
          <w:szCs w:val="28"/>
        </w:rPr>
      </w:pPr>
      <w:r>
        <w:rPr>
          <w:rFonts w:ascii="仿宋" w:eastAsia="仿宋" w:hAnsi="仿宋" w:hint="eastAsia"/>
          <w:sz w:val="32"/>
          <w:szCs w:val="32"/>
        </w:rPr>
        <w:t>附件</w:t>
      </w:r>
      <w:r>
        <w:rPr>
          <w:rFonts w:ascii="仿宋" w:eastAsia="仿宋" w:hAnsi="仿宋" w:hint="eastAsia"/>
          <w:sz w:val="32"/>
          <w:szCs w:val="32"/>
        </w:rPr>
        <w:t>1</w:t>
      </w:r>
      <w:r>
        <w:rPr>
          <w:rFonts w:ascii="仿宋" w:eastAsia="仿宋" w:hAnsi="仿宋" w:hint="eastAsia"/>
          <w:sz w:val="32"/>
          <w:szCs w:val="32"/>
        </w:rPr>
        <w:t>：南昌大学软件正版化服务项目</w:t>
      </w:r>
      <w:r>
        <w:rPr>
          <w:rFonts w:ascii="仿宋" w:eastAsia="仿宋" w:hAnsi="仿宋" w:hint="eastAsia"/>
          <w:b/>
          <w:bCs/>
          <w:sz w:val="32"/>
          <w:szCs w:val="32"/>
        </w:rPr>
        <w:t>需求书</w:t>
      </w:r>
      <w:r>
        <w:rPr>
          <w:rFonts w:ascii="仿宋" w:eastAsia="仿宋" w:hAnsi="仿宋" w:hint="eastAsia"/>
          <w:b/>
          <w:bCs/>
          <w:sz w:val="28"/>
          <w:szCs w:val="28"/>
        </w:rPr>
        <w:t>（征集意见稿）</w:t>
      </w:r>
    </w:p>
    <w:p w:rsidR="007E05B2" w:rsidRDefault="00094370">
      <w:pPr>
        <w:rPr>
          <w:rFonts w:ascii="仿宋" w:eastAsia="仿宋" w:hAnsi="仿宋"/>
          <w:sz w:val="32"/>
          <w:szCs w:val="32"/>
        </w:rPr>
      </w:pPr>
      <w:r>
        <w:rPr>
          <w:rFonts w:ascii="仿宋" w:eastAsia="仿宋" w:hAnsi="仿宋" w:hint="eastAsia"/>
          <w:b/>
          <w:bCs/>
          <w:sz w:val="32"/>
          <w:szCs w:val="32"/>
        </w:rPr>
        <w:t>一、项目概述</w:t>
      </w:r>
      <w:r>
        <w:rPr>
          <w:rFonts w:ascii="仿宋" w:eastAsia="仿宋" w:hAnsi="仿宋" w:hint="eastAsia"/>
          <w:sz w:val="32"/>
          <w:szCs w:val="32"/>
        </w:rPr>
        <w:t>:</w:t>
      </w:r>
    </w:p>
    <w:tbl>
      <w:tblPr>
        <w:tblW w:w="0" w:type="auto"/>
        <w:jc w:val="center"/>
        <w:tblCellSpacing w:w="0" w:type="dxa"/>
        <w:shd w:val="clear" w:color="auto" w:fill="FFFFFF"/>
        <w:tblCellMar>
          <w:left w:w="0" w:type="dxa"/>
          <w:right w:w="0" w:type="dxa"/>
        </w:tblCellMar>
        <w:tblLook w:val="04A0" w:firstRow="1" w:lastRow="0" w:firstColumn="1" w:lastColumn="0" w:noHBand="0" w:noVBand="1"/>
      </w:tblPr>
      <w:tblGrid>
        <w:gridCol w:w="590"/>
        <w:gridCol w:w="1720"/>
        <w:gridCol w:w="1908"/>
        <w:gridCol w:w="3844"/>
      </w:tblGrid>
      <w:tr w:rsidR="007E05B2">
        <w:trPr>
          <w:trHeight w:val="480"/>
          <w:tblCellSpacing w:w="0" w:type="dxa"/>
          <w:jc w:val="center"/>
        </w:trPr>
        <w:tc>
          <w:tcPr>
            <w:tcW w:w="590" w:type="dxa"/>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tcPr>
          <w:p w:rsidR="007E05B2" w:rsidRDefault="00094370">
            <w:pPr>
              <w:rPr>
                <w:rFonts w:ascii="仿宋" w:eastAsia="仿宋" w:hAnsi="仿宋"/>
                <w:sz w:val="32"/>
                <w:szCs w:val="32"/>
              </w:rPr>
            </w:pPr>
            <w:r>
              <w:rPr>
                <w:rFonts w:ascii="仿宋" w:eastAsia="仿宋" w:hAnsi="仿宋" w:hint="eastAsia"/>
                <w:sz w:val="32"/>
                <w:szCs w:val="32"/>
              </w:rPr>
              <w:t>序号</w:t>
            </w:r>
          </w:p>
        </w:tc>
        <w:tc>
          <w:tcPr>
            <w:tcW w:w="1720" w:type="dxa"/>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tcPr>
          <w:p w:rsidR="007E05B2" w:rsidRDefault="00094370">
            <w:pPr>
              <w:rPr>
                <w:rFonts w:ascii="仿宋" w:eastAsia="仿宋" w:hAnsi="仿宋"/>
                <w:sz w:val="32"/>
                <w:szCs w:val="32"/>
              </w:rPr>
            </w:pPr>
            <w:r>
              <w:rPr>
                <w:rFonts w:ascii="仿宋" w:eastAsia="仿宋" w:hAnsi="仿宋" w:hint="eastAsia"/>
                <w:sz w:val="32"/>
                <w:szCs w:val="32"/>
              </w:rPr>
              <w:t>采购项目名称</w:t>
            </w:r>
          </w:p>
        </w:tc>
        <w:tc>
          <w:tcPr>
            <w:tcW w:w="1908" w:type="dxa"/>
            <w:tcBorders>
              <w:top w:val="single" w:sz="6" w:space="0" w:color="333333"/>
              <w:left w:val="single" w:sz="6" w:space="0" w:color="333333"/>
              <w:bottom w:val="single" w:sz="6" w:space="0" w:color="333333"/>
              <w:right w:val="single" w:sz="4" w:space="0" w:color="000000"/>
            </w:tcBorders>
            <w:shd w:val="clear" w:color="auto" w:fill="FFFFFF"/>
            <w:tcMar>
              <w:top w:w="75" w:type="dxa"/>
              <w:left w:w="120" w:type="dxa"/>
              <w:bottom w:w="75" w:type="dxa"/>
              <w:right w:w="120" w:type="dxa"/>
            </w:tcMar>
            <w:vAlign w:val="center"/>
          </w:tcPr>
          <w:p w:rsidR="007E05B2" w:rsidRDefault="00094370">
            <w:pPr>
              <w:rPr>
                <w:rFonts w:ascii="仿宋" w:eastAsia="仿宋" w:hAnsi="仿宋"/>
                <w:sz w:val="32"/>
                <w:szCs w:val="32"/>
              </w:rPr>
            </w:pPr>
            <w:r>
              <w:rPr>
                <w:rFonts w:ascii="仿宋" w:eastAsia="仿宋" w:hAnsi="仿宋" w:hint="eastAsia"/>
                <w:sz w:val="32"/>
                <w:szCs w:val="32"/>
              </w:rPr>
              <w:t>预算金额（单位：元）</w:t>
            </w:r>
          </w:p>
        </w:tc>
        <w:tc>
          <w:tcPr>
            <w:tcW w:w="3844" w:type="dxa"/>
            <w:tcBorders>
              <w:top w:val="single" w:sz="6" w:space="0" w:color="333333"/>
              <w:left w:val="single" w:sz="4" w:space="0" w:color="000000"/>
              <w:bottom w:val="single" w:sz="6" w:space="0" w:color="333333"/>
              <w:right w:val="single" w:sz="6" w:space="0" w:color="333333"/>
            </w:tcBorders>
            <w:shd w:val="clear" w:color="auto" w:fill="FFFFFF"/>
            <w:tcMar>
              <w:top w:w="0" w:type="dxa"/>
              <w:left w:w="108" w:type="dxa"/>
              <w:bottom w:w="0" w:type="dxa"/>
              <w:right w:w="108" w:type="dxa"/>
            </w:tcMar>
            <w:vAlign w:val="center"/>
          </w:tcPr>
          <w:p w:rsidR="007E05B2" w:rsidRDefault="00094370">
            <w:pPr>
              <w:rPr>
                <w:rFonts w:ascii="仿宋" w:eastAsia="仿宋" w:hAnsi="仿宋"/>
                <w:sz w:val="32"/>
                <w:szCs w:val="32"/>
              </w:rPr>
            </w:pPr>
            <w:r>
              <w:rPr>
                <w:rFonts w:ascii="仿宋" w:eastAsia="仿宋" w:hAnsi="仿宋" w:hint="eastAsia"/>
                <w:sz w:val="32"/>
                <w:szCs w:val="32"/>
              </w:rPr>
              <w:t>采购需求概况</w:t>
            </w:r>
          </w:p>
        </w:tc>
      </w:tr>
      <w:tr w:rsidR="007E05B2">
        <w:trPr>
          <w:trHeight w:val="90"/>
          <w:tblCellSpacing w:w="0" w:type="dxa"/>
          <w:jc w:val="center"/>
        </w:trPr>
        <w:tc>
          <w:tcPr>
            <w:tcW w:w="590" w:type="dxa"/>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tcPr>
          <w:p w:rsidR="007E05B2" w:rsidRDefault="00094370">
            <w:pPr>
              <w:rPr>
                <w:rFonts w:ascii="仿宋" w:eastAsia="仿宋" w:hAnsi="仿宋"/>
                <w:sz w:val="32"/>
                <w:szCs w:val="32"/>
              </w:rPr>
            </w:pPr>
            <w:r>
              <w:rPr>
                <w:rFonts w:ascii="仿宋" w:eastAsia="仿宋" w:hAnsi="仿宋" w:hint="eastAsia"/>
                <w:sz w:val="32"/>
                <w:szCs w:val="32"/>
              </w:rPr>
              <w:t>1</w:t>
            </w:r>
          </w:p>
        </w:tc>
        <w:tc>
          <w:tcPr>
            <w:tcW w:w="1720" w:type="dxa"/>
            <w:tcBorders>
              <w:top w:val="single" w:sz="6" w:space="0" w:color="333333"/>
              <w:left w:val="single" w:sz="6" w:space="0" w:color="333333"/>
              <w:bottom w:val="single" w:sz="6" w:space="0" w:color="333333"/>
              <w:right w:val="single" w:sz="6" w:space="0" w:color="333333"/>
            </w:tcBorders>
            <w:shd w:val="clear" w:color="auto" w:fill="FFFFFF"/>
            <w:tcMar>
              <w:top w:w="75" w:type="dxa"/>
              <w:left w:w="120" w:type="dxa"/>
              <w:bottom w:w="75" w:type="dxa"/>
              <w:right w:w="120" w:type="dxa"/>
            </w:tcMar>
            <w:vAlign w:val="center"/>
          </w:tcPr>
          <w:p w:rsidR="007E05B2" w:rsidRDefault="00094370">
            <w:pPr>
              <w:rPr>
                <w:rFonts w:ascii="仿宋" w:eastAsia="仿宋" w:hAnsi="仿宋"/>
                <w:sz w:val="32"/>
                <w:szCs w:val="32"/>
              </w:rPr>
            </w:pPr>
            <w:r>
              <w:rPr>
                <w:rFonts w:ascii="宋体" w:eastAsia="宋体" w:hAnsi="宋体" w:hint="eastAsia"/>
                <w:sz w:val="24"/>
              </w:rPr>
              <w:t>软件正版化服务</w:t>
            </w:r>
          </w:p>
        </w:tc>
        <w:tc>
          <w:tcPr>
            <w:tcW w:w="1908" w:type="dxa"/>
            <w:tcBorders>
              <w:top w:val="single" w:sz="6" w:space="0" w:color="333333"/>
              <w:left w:val="single" w:sz="6" w:space="0" w:color="333333"/>
              <w:bottom w:val="single" w:sz="6" w:space="0" w:color="333333"/>
              <w:right w:val="single" w:sz="4" w:space="0" w:color="000000"/>
            </w:tcBorders>
            <w:shd w:val="clear" w:color="auto" w:fill="FFFFFF"/>
            <w:tcMar>
              <w:top w:w="75" w:type="dxa"/>
              <w:left w:w="120" w:type="dxa"/>
              <w:bottom w:w="75" w:type="dxa"/>
              <w:right w:w="120" w:type="dxa"/>
            </w:tcMar>
            <w:vAlign w:val="center"/>
          </w:tcPr>
          <w:p w:rsidR="007E05B2" w:rsidRDefault="00094370">
            <w:pPr>
              <w:rPr>
                <w:rFonts w:ascii="仿宋" w:eastAsia="仿宋" w:hAnsi="仿宋"/>
                <w:sz w:val="32"/>
                <w:szCs w:val="32"/>
              </w:rPr>
            </w:pPr>
            <w:r>
              <w:rPr>
                <w:rFonts w:ascii="仿宋" w:eastAsia="仿宋" w:hAnsi="仿宋" w:hint="eastAsia"/>
                <w:sz w:val="32"/>
                <w:szCs w:val="32"/>
              </w:rPr>
              <w:t>950000</w:t>
            </w:r>
          </w:p>
        </w:tc>
        <w:tc>
          <w:tcPr>
            <w:tcW w:w="3844" w:type="dxa"/>
            <w:tcBorders>
              <w:top w:val="single" w:sz="6" w:space="0" w:color="333333"/>
              <w:left w:val="single" w:sz="4" w:space="0" w:color="000000"/>
              <w:bottom w:val="single" w:sz="6" w:space="0" w:color="333333"/>
              <w:right w:val="single" w:sz="6" w:space="0" w:color="333333"/>
            </w:tcBorders>
            <w:shd w:val="clear" w:color="auto" w:fill="FFFFFF"/>
            <w:tcMar>
              <w:top w:w="0" w:type="dxa"/>
              <w:left w:w="108" w:type="dxa"/>
              <w:bottom w:w="0" w:type="dxa"/>
              <w:right w:w="108" w:type="dxa"/>
            </w:tcMar>
            <w:vAlign w:val="center"/>
          </w:tcPr>
          <w:p w:rsidR="007E05B2" w:rsidRDefault="00094370">
            <w:pPr>
              <w:rPr>
                <w:rFonts w:ascii="仿宋" w:eastAsia="仿宋" w:hAnsi="仿宋"/>
                <w:sz w:val="32"/>
                <w:szCs w:val="32"/>
              </w:rPr>
            </w:pPr>
            <w:r>
              <w:rPr>
                <w:rFonts w:ascii="仿宋" w:eastAsia="仿宋" w:hAnsi="仿宋" w:hint="eastAsia"/>
                <w:sz w:val="32"/>
                <w:szCs w:val="32"/>
              </w:rPr>
              <w:t>本项目签订合同后，在三十个工作日内完成</w:t>
            </w:r>
            <w:r>
              <w:rPr>
                <w:rFonts w:ascii="仿宋" w:eastAsia="仿宋" w:hAnsi="仿宋" w:hint="eastAsia"/>
                <w:sz w:val="32"/>
                <w:szCs w:val="32"/>
              </w:rPr>
              <w:t>软件正版化平台的部署与调试</w:t>
            </w:r>
          </w:p>
          <w:p w:rsidR="007E05B2" w:rsidRDefault="00094370">
            <w:pPr>
              <w:rPr>
                <w:rFonts w:ascii="仿宋" w:eastAsia="仿宋" w:hAnsi="仿宋"/>
                <w:sz w:val="32"/>
                <w:szCs w:val="32"/>
              </w:rPr>
            </w:pPr>
            <w:r>
              <w:rPr>
                <w:rFonts w:ascii="Calibri" w:eastAsia="仿宋" w:hAnsi="Calibri" w:cs="Calibri"/>
                <w:sz w:val="32"/>
                <w:szCs w:val="32"/>
              </w:rPr>
              <w:t> </w:t>
            </w:r>
          </w:p>
        </w:tc>
      </w:tr>
    </w:tbl>
    <w:p w:rsidR="007E05B2" w:rsidRDefault="00094370">
      <w:pPr>
        <w:rPr>
          <w:rFonts w:ascii="仿宋" w:eastAsia="仿宋" w:hAnsi="仿宋"/>
          <w:sz w:val="32"/>
          <w:szCs w:val="32"/>
        </w:rPr>
      </w:pPr>
      <w:r>
        <w:rPr>
          <w:rFonts w:ascii="Calibri" w:eastAsia="仿宋" w:hAnsi="Calibri" w:cs="Calibri"/>
          <w:sz w:val="32"/>
          <w:szCs w:val="32"/>
        </w:rPr>
        <w:t> </w:t>
      </w:r>
    </w:p>
    <w:p w:rsidR="007E05B2" w:rsidRDefault="00094370">
      <w:pPr>
        <w:rPr>
          <w:rFonts w:ascii="仿宋" w:eastAsia="仿宋" w:hAnsi="仿宋"/>
          <w:b/>
          <w:bCs/>
          <w:sz w:val="32"/>
          <w:szCs w:val="32"/>
        </w:rPr>
      </w:pPr>
      <w:r>
        <w:rPr>
          <w:rFonts w:ascii="仿宋" w:eastAsia="仿宋" w:hAnsi="仿宋" w:hint="eastAsia"/>
          <w:b/>
          <w:bCs/>
          <w:sz w:val="32"/>
          <w:szCs w:val="32"/>
        </w:rPr>
        <w:t> </w:t>
      </w:r>
      <w:r>
        <w:rPr>
          <w:rFonts w:ascii="仿宋" w:eastAsia="仿宋" w:hAnsi="仿宋" w:hint="eastAsia"/>
          <w:b/>
          <w:bCs/>
          <w:sz w:val="32"/>
          <w:szCs w:val="32"/>
        </w:rPr>
        <w:t>二、</w:t>
      </w:r>
      <w:r>
        <w:rPr>
          <w:rFonts w:ascii="仿宋" w:eastAsia="仿宋" w:hAnsi="仿宋" w:hint="eastAsia"/>
          <w:b/>
          <w:bCs/>
          <w:sz w:val="32"/>
          <w:szCs w:val="32"/>
        </w:rPr>
        <w:t>技术</w:t>
      </w:r>
      <w:r>
        <w:rPr>
          <w:rFonts w:ascii="仿宋" w:eastAsia="仿宋" w:hAnsi="仿宋" w:hint="eastAsia"/>
          <w:b/>
          <w:bCs/>
          <w:sz w:val="32"/>
          <w:szCs w:val="32"/>
        </w:rPr>
        <w:t>/</w:t>
      </w:r>
      <w:r>
        <w:rPr>
          <w:rFonts w:ascii="仿宋" w:eastAsia="仿宋" w:hAnsi="仿宋" w:hint="eastAsia"/>
          <w:b/>
          <w:bCs/>
          <w:sz w:val="32"/>
          <w:szCs w:val="32"/>
        </w:rPr>
        <w:t>服务标准与要求</w:t>
      </w:r>
    </w:p>
    <w:tbl>
      <w:tblPr>
        <w:tblW w:w="8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1"/>
        <w:gridCol w:w="1217"/>
        <w:gridCol w:w="1418"/>
        <w:gridCol w:w="3872"/>
        <w:gridCol w:w="1202"/>
      </w:tblGrid>
      <w:tr w:rsidR="007E05B2">
        <w:trPr>
          <w:trHeight w:val="70"/>
          <w:jc w:val="center"/>
        </w:trPr>
        <w:tc>
          <w:tcPr>
            <w:tcW w:w="821" w:type="dxa"/>
            <w:vAlign w:val="center"/>
          </w:tcPr>
          <w:p w:rsidR="007E05B2" w:rsidRDefault="00094370">
            <w:pPr>
              <w:spacing w:line="360" w:lineRule="auto"/>
              <w:jc w:val="center"/>
              <w:rPr>
                <w:rFonts w:ascii="宋体" w:hAnsi="宋体"/>
                <w:b/>
                <w:sz w:val="24"/>
              </w:rPr>
            </w:pPr>
            <w:r>
              <w:rPr>
                <w:rFonts w:ascii="宋体" w:hAnsi="宋体" w:hint="eastAsia"/>
                <w:b/>
                <w:sz w:val="24"/>
              </w:rPr>
              <w:t>序号</w:t>
            </w:r>
          </w:p>
        </w:tc>
        <w:tc>
          <w:tcPr>
            <w:tcW w:w="1217" w:type="dxa"/>
            <w:vAlign w:val="center"/>
          </w:tcPr>
          <w:p w:rsidR="007E05B2" w:rsidRDefault="00094370">
            <w:pPr>
              <w:widowControl/>
              <w:spacing w:line="360" w:lineRule="auto"/>
              <w:jc w:val="center"/>
              <w:rPr>
                <w:rFonts w:ascii="宋体" w:hAnsi="宋体"/>
                <w:b/>
                <w:sz w:val="24"/>
              </w:rPr>
            </w:pPr>
            <w:r>
              <w:rPr>
                <w:rFonts w:ascii="宋体" w:hAnsi="宋体" w:hint="eastAsia"/>
                <w:b/>
                <w:sz w:val="24"/>
              </w:rPr>
              <w:t>重要性</w:t>
            </w:r>
          </w:p>
        </w:tc>
        <w:tc>
          <w:tcPr>
            <w:tcW w:w="1418" w:type="dxa"/>
            <w:vAlign w:val="center"/>
          </w:tcPr>
          <w:p w:rsidR="007E05B2" w:rsidRDefault="00094370">
            <w:pPr>
              <w:widowControl/>
              <w:spacing w:line="360" w:lineRule="auto"/>
              <w:jc w:val="center"/>
              <w:rPr>
                <w:rFonts w:ascii="宋体" w:hAnsi="宋体"/>
                <w:b/>
                <w:sz w:val="24"/>
              </w:rPr>
            </w:pPr>
            <w:r>
              <w:rPr>
                <w:rFonts w:ascii="宋体" w:hAnsi="宋体" w:hint="eastAsia"/>
                <w:b/>
                <w:sz w:val="24"/>
              </w:rPr>
              <w:t>指标项</w:t>
            </w:r>
          </w:p>
        </w:tc>
        <w:tc>
          <w:tcPr>
            <w:tcW w:w="3872" w:type="dxa"/>
            <w:vAlign w:val="center"/>
          </w:tcPr>
          <w:p w:rsidR="007E05B2" w:rsidRDefault="00094370">
            <w:pPr>
              <w:widowControl/>
              <w:spacing w:line="360" w:lineRule="auto"/>
              <w:jc w:val="center"/>
              <w:rPr>
                <w:rFonts w:ascii="宋体" w:hAnsi="宋体"/>
                <w:b/>
                <w:sz w:val="24"/>
              </w:rPr>
            </w:pPr>
            <w:r>
              <w:rPr>
                <w:rFonts w:ascii="宋体" w:hAnsi="宋体" w:hint="eastAsia"/>
                <w:b/>
                <w:sz w:val="24"/>
              </w:rPr>
              <w:t>指标要求</w:t>
            </w:r>
          </w:p>
        </w:tc>
        <w:tc>
          <w:tcPr>
            <w:tcW w:w="1202" w:type="dxa"/>
            <w:vAlign w:val="center"/>
          </w:tcPr>
          <w:p w:rsidR="007E05B2" w:rsidRDefault="00094370">
            <w:pPr>
              <w:widowControl/>
              <w:spacing w:line="360" w:lineRule="auto"/>
              <w:jc w:val="center"/>
              <w:rPr>
                <w:rFonts w:ascii="宋体" w:hAnsi="宋体"/>
                <w:b/>
                <w:sz w:val="24"/>
              </w:rPr>
            </w:pPr>
            <w:r>
              <w:rPr>
                <w:rFonts w:ascii="宋体" w:hAnsi="宋体" w:hint="eastAsia"/>
                <w:b/>
                <w:sz w:val="24"/>
              </w:rPr>
              <w:t>证明材料要求</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操作系统（桌面系统）和办公软件（</w:t>
            </w:r>
            <w:r>
              <w:rPr>
                <w:rFonts w:ascii="宋体" w:hAnsi="宋体" w:hint="eastAsia"/>
                <w:sz w:val="24"/>
              </w:rPr>
              <w:t>office</w:t>
            </w:r>
            <w:r>
              <w:rPr>
                <w:rFonts w:ascii="宋体" w:hAnsi="宋体" w:hint="eastAsia"/>
                <w:sz w:val="24"/>
              </w:rPr>
              <w:t>）套件软件许可授权服务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基本要求</w:t>
            </w:r>
          </w:p>
          <w:p w:rsidR="007E05B2" w:rsidRDefault="00094370">
            <w:pPr>
              <w:widowControl/>
              <w:spacing w:line="360" w:lineRule="auto"/>
              <w:jc w:val="left"/>
              <w:rPr>
                <w:rFonts w:ascii="宋体" w:hAnsi="宋体"/>
                <w:sz w:val="24"/>
              </w:rPr>
            </w:pPr>
            <w:r>
              <w:rPr>
                <w:rFonts w:ascii="宋体" w:hAnsi="宋体" w:hint="eastAsia"/>
                <w:sz w:val="24"/>
              </w:rPr>
              <w:t>1.</w:t>
            </w:r>
            <w:r>
              <w:rPr>
                <w:rFonts w:ascii="宋体" w:hAnsi="宋体" w:hint="eastAsia"/>
                <w:sz w:val="24"/>
              </w:rPr>
              <w:t>授权方式：校园正版协议。</w:t>
            </w:r>
          </w:p>
          <w:p w:rsidR="007E05B2" w:rsidRDefault="00094370">
            <w:pPr>
              <w:widowControl/>
              <w:spacing w:line="360" w:lineRule="auto"/>
              <w:jc w:val="left"/>
              <w:rPr>
                <w:rFonts w:ascii="宋体" w:hAnsi="宋体"/>
                <w:sz w:val="24"/>
              </w:rPr>
            </w:pPr>
            <w:r>
              <w:rPr>
                <w:rFonts w:ascii="宋体" w:hAnsi="宋体" w:hint="eastAsia"/>
                <w:sz w:val="24"/>
              </w:rPr>
              <w:t>2.</w:t>
            </w:r>
            <w:r>
              <w:rPr>
                <w:rFonts w:ascii="宋体" w:hAnsi="宋体" w:hint="eastAsia"/>
                <w:sz w:val="24"/>
              </w:rPr>
              <w:t>服务期限：</w:t>
            </w:r>
            <w:r>
              <w:rPr>
                <w:rFonts w:ascii="宋体" w:hAnsi="宋体" w:hint="eastAsia"/>
                <w:sz w:val="24"/>
              </w:rPr>
              <w:t xml:space="preserve">1 </w:t>
            </w:r>
            <w:r>
              <w:rPr>
                <w:rFonts w:ascii="宋体" w:hAnsi="宋体" w:hint="eastAsia"/>
                <w:sz w:val="24"/>
              </w:rPr>
              <w:t>年</w:t>
            </w:r>
          </w:p>
          <w:p w:rsidR="007E05B2" w:rsidRDefault="00094370">
            <w:pPr>
              <w:widowControl/>
              <w:spacing w:line="360" w:lineRule="auto"/>
              <w:jc w:val="left"/>
              <w:rPr>
                <w:rFonts w:ascii="宋体" w:hAnsi="宋体"/>
                <w:sz w:val="24"/>
              </w:rPr>
            </w:pPr>
            <w:r>
              <w:rPr>
                <w:rFonts w:ascii="宋体" w:hAnsi="宋体" w:hint="eastAsia"/>
                <w:sz w:val="24"/>
              </w:rPr>
              <w:t>3.</w:t>
            </w:r>
            <w:r>
              <w:rPr>
                <w:rFonts w:ascii="宋体" w:hAnsi="宋体" w:hint="eastAsia"/>
                <w:sz w:val="24"/>
              </w:rPr>
              <w:t>与学校现使用的计算机操作系统及办公软件兼容。</w:t>
            </w:r>
          </w:p>
          <w:p w:rsidR="007E05B2" w:rsidRDefault="00094370">
            <w:pPr>
              <w:widowControl/>
              <w:spacing w:line="360" w:lineRule="auto"/>
              <w:jc w:val="left"/>
              <w:rPr>
                <w:rFonts w:ascii="宋体" w:hAnsi="宋体"/>
                <w:sz w:val="24"/>
              </w:rPr>
            </w:pPr>
            <w:r>
              <w:rPr>
                <w:rFonts w:ascii="宋体" w:hAnsi="宋体" w:hint="eastAsia"/>
                <w:sz w:val="24"/>
              </w:rPr>
              <w:t>4.</w:t>
            </w:r>
            <w:r>
              <w:rPr>
                <w:rFonts w:ascii="宋体" w:hAnsi="宋体" w:hint="eastAsia"/>
                <w:sz w:val="24"/>
              </w:rPr>
              <w:t>涵盖范围</w:t>
            </w:r>
            <w:r>
              <w:rPr>
                <w:rFonts w:ascii="宋体" w:hAnsi="宋体" w:hint="eastAsia"/>
                <w:sz w:val="24"/>
              </w:rPr>
              <w:t>:</w:t>
            </w:r>
            <w:r>
              <w:rPr>
                <w:rFonts w:ascii="宋体" w:hAnsi="宋体" w:hint="eastAsia"/>
                <w:sz w:val="24"/>
              </w:rPr>
              <w:t>学校办公室、教室、实验室和图书馆等校园网场所的所有计算机包括师生电脑和笔记本</w:t>
            </w:r>
          </w:p>
          <w:p w:rsidR="007E05B2" w:rsidRDefault="00094370">
            <w:pPr>
              <w:widowControl/>
              <w:spacing w:line="360" w:lineRule="auto"/>
              <w:jc w:val="left"/>
              <w:rPr>
                <w:rFonts w:ascii="宋体" w:hAnsi="宋体"/>
                <w:sz w:val="24"/>
              </w:rPr>
            </w:pPr>
            <w:r>
              <w:rPr>
                <w:rFonts w:ascii="宋体" w:hAnsi="宋体" w:hint="eastAsia"/>
                <w:sz w:val="24"/>
              </w:rPr>
              <w:t>5.</w:t>
            </w:r>
            <w:r>
              <w:rPr>
                <w:rFonts w:ascii="宋体" w:hAnsi="宋体" w:hint="eastAsia"/>
                <w:sz w:val="24"/>
              </w:rPr>
              <w:t>服务有效期内，软件如有升级版本，授权对升级版本同样有效。</w:t>
            </w:r>
          </w:p>
          <w:p w:rsidR="007E05B2" w:rsidRDefault="00094370">
            <w:pPr>
              <w:widowControl/>
              <w:spacing w:line="360" w:lineRule="auto"/>
              <w:jc w:val="left"/>
              <w:rPr>
                <w:rFonts w:ascii="宋体" w:hAnsi="宋体"/>
                <w:sz w:val="24"/>
              </w:rPr>
            </w:pPr>
            <w:r>
              <w:rPr>
                <w:rFonts w:ascii="宋体" w:hAnsi="宋体" w:hint="eastAsia"/>
                <w:sz w:val="24"/>
              </w:rPr>
              <w:t>6.</w:t>
            </w:r>
            <w:r>
              <w:rPr>
                <w:rFonts w:ascii="宋体" w:hAnsi="宋体" w:hint="eastAsia"/>
                <w:sz w:val="24"/>
              </w:rPr>
              <w:t>服务有效期间，所有新增计算机不再加收任何费用。</w:t>
            </w:r>
          </w:p>
          <w:p w:rsidR="007E05B2" w:rsidRDefault="00094370">
            <w:pPr>
              <w:widowControl/>
              <w:spacing w:line="360" w:lineRule="auto"/>
              <w:jc w:val="left"/>
              <w:rPr>
                <w:rFonts w:ascii="宋体" w:hAnsi="宋体"/>
                <w:sz w:val="24"/>
              </w:rPr>
            </w:pPr>
            <w:r>
              <w:rPr>
                <w:rFonts w:ascii="宋体" w:hAnsi="宋体" w:hint="eastAsia"/>
                <w:sz w:val="24"/>
              </w:rPr>
              <w:lastRenderedPageBreak/>
              <w:t>7.</w:t>
            </w:r>
            <w:r>
              <w:rPr>
                <w:rFonts w:ascii="宋体" w:hAnsi="宋体" w:hint="eastAsia"/>
                <w:sz w:val="24"/>
              </w:rPr>
              <w:t>服务有效期内价格不得变动。</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lastRenderedPageBreak/>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2</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操作系统（桌面系统）和办公软件（</w:t>
            </w:r>
            <w:r>
              <w:rPr>
                <w:rFonts w:ascii="宋体" w:hAnsi="宋体" w:hint="eastAsia"/>
                <w:sz w:val="24"/>
              </w:rPr>
              <w:t>office</w:t>
            </w:r>
            <w:r>
              <w:rPr>
                <w:rFonts w:ascii="宋体" w:hAnsi="宋体" w:hint="eastAsia"/>
                <w:sz w:val="24"/>
              </w:rPr>
              <w:t>）套件软件许可授权服务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功能和版本要求：</w:t>
            </w:r>
          </w:p>
          <w:p w:rsidR="007E05B2" w:rsidRDefault="00094370">
            <w:pPr>
              <w:widowControl/>
              <w:spacing w:line="360" w:lineRule="auto"/>
              <w:jc w:val="left"/>
              <w:rPr>
                <w:rFonts w:ascii="宋体" w:hAnsi="宋体"/>
                <w:sz w:val="24"/>
              </w:rPr>
            </w:pPr>
            <w:r>
              <w:rPr>
                <w:rFonts w:ascii="宋体" w:hAnsi="宋体" w:hint="eastAsia"/>
                <w:sz w:val="24"/>
              </w:rPr>
              <w:t>1.</w:t>
            </w:r>
            <w:r>
              <w:rPr>
                <w:rFonts w:ascii="宋体" w:hAnsi="宋体" w:hint="eastAsia"/>
                <w:sz w:val="24"/>
              </w:rPr>
              <w:t>操作系统（桌面系统）包括但不限于</w:t>
            </w:r>
            <w:r>
              <w:rPr>
                <w:rFonts w:ascii="宋体" w:hAnsi="宋体" w:hint="eastAsia"/>
                <w:sz w:val="24"/>
              </w:rPr>
              <w:t xml:space="preserve">Windows11 </w:t>
            </w:r>
            <w:r>
              <w:rPr>
                <w:rFonts w:ascii="宋体" w:hAnsi="宋体" w:hint="eastAsia"/>
                <w:sz w:val="24"/>
              </w:rPr>
              <w:t>专业版</w:t>
            </w:r>
            <w:r>
              <w:rPr>
                <w:rFonts w:ascii="宋体" w:hAnsi="宋体" w:hint="eastAsia"/>
                <w:sz w:val="24"/>
              </w:rPr>
              <w:t xml:space="preserve">/Windows10 </w:t>
            </w:r>
            <w:r>
              <w:rPr>
                <w:rFonts w:ascii="宋体" w:hAnsi="宋体" w:hint="eastAsia"/>
                <w:sz w:val="24"/>
              </w:rPr>
              <w:t>专业版</w:t>
            </w:r>
            <w:r>
              <w:rPr>
                <w:rFonts w:ascii="宋体" w:hAnsi="宋体" w:hint="eastAsia"/>
                <w:sz w:val="24"/>
              </w:rPr>
              <w:t xml:space="preserve">/windows8.1 </w:t>
            </w:r>
            <w:r>
              <w:rPr>
                <w:rFonts w:ascii="宋体" w:hAnsi="宋体" w:hint="eastAsia"/>
                <w:sz w:val="24"/>
              </w:rPr>
              <w:t>专业版</w:t>
            </w:r>
            <w:r>
              <w:rPr>
                <w:rFonts w:ascii="宋体" w:hAnsi="宋体" w:hint="eastAsia"/>
                <w:sz w:val="24"/>
              </w:rPr>
              <w:t xml:space="preserve">/windows8 </w:t>
            </w:r>
            <w:r>
              <w:rPr>
                <w:rFonts w:ascii="宋体" w:hAnsi="宋体" w:hint="eastAsia"/>
                <w:sz w:val="24"/>
              </w:rPr>
              <w:t>专业版及服务期内的升级版本使用；</w:t>
            </w:r>
          </w:p>
          <w:p w:rsidR="007E05B2" w:rsidRDefault="00094370">
            <w:pPr>
              <w:widowControl/>
              <w:spacing w:line="360" w:lineRule="auto"/>
              <w:jc w:val="left"/>
              <w:rPr>
                <w:rFonts w:ascii="宋体" w:hAnsi="宋体"/>
                <w:sz w:val="24"/>
              </w:rPr>
            </w:pPr>
            <w:r>
              <w:rPr>
                <w:rFonts w:ascii="宋体" w:hAnsi="宋体" w:hint="eastAsia"/>
                <w:sz w:val="24"/>
              </w:rPr>
              <w:t>办公软件包括但不限于</w:t>
            </w:r>
            <w:r>
              <w:rPr>
                <w:rFonts w:ascii="宋体" w:hAnsi="宋体" w:hint="eastAsia"/>
                <w:sz w:val="24"/>
              </w:rPr>
              <w:t xml:space="preserve">Office </w:t>
            </w:r>
            <w:r>
              <w:rPr>
                <w:rFonts w:ascii="宋体" w:hAnsi="宋体" w:hint="eastAsia"/>
                <w:sz w:val="24"/>
              </w:rPr>
              <w:t>办公软件</w:t>
            </w:r>
            <w:r>
              <w:rPr>
                <w:rFonts w:ascii="宋体" w:hAnsi="宋体" w:hint="eastAsia"/>
                <w:sz w:val="24"/>
              </w:rPr>
              <w:t xml:space="preserve">2021 </w:t>
            </w:r>
            <w:r>
              <w:rPr>
                <w:rFonts w:ascii="宋体" w:hAnsi="宋体" w:hint="eastAsia"/>
                <w:sz w:val="24"/>
              </w:rPr>
              <w:t>专业增强版</w:t>
            </w:r>
            <w:r>
              <w:rPr>
                <w:rFonts w:ascii="宋体" w:hAnsi="宋体" w:hint="eastAsia"/>
                <w:sz w:val="24"/>
              </w:rPr>
              <w:t xml:space="preserve">/Office2019 </w:t>
            </w:r>
            <w:r>
              <w:rPr>
                <w:rFonts w:ascii="宋体" w:hAnsi="宋体" w:hint="eastAsia"/>
                <w:sz w:val="24"/>
              </w:rPr>
              <w:t>专业增强版</w:t>
            </w:r>
            <w:r>
              <w:rPr>
                <w:rFonts w:ascii="宋体" w:hAnsi="宋体" w:hint="eastAsia"/>
                <w:sz w:val="24"/>
              </w:rPr>
              <w:t xml:space="preserve">/Office2016 </w:t>
            </w:r>
            <w:r>
              <w:rPr>
                <w:rFonts w:ascii="宋体" w:hAnsi="宋体" w:hint="eastAsia"/>
                <w:sz w:val="24"/>
              </w:rPr>
              <w:t>专业增强版</w:t>
            </w:r>
            <w:r>
              <w:rPr>
                <w:rFonts w:ascii="宋体" w:hAnsi="宋体" w:hint="eastAsia"/>
                <w:sz w:val="24"/>
              </w:rPr>
              <w:t xml:space="preserve">/Office 2013 </w:t>
            </w:r>
            <w:r>
              <w:rPr>
                <w:rFonts w:ascii="宋体" w:hAnsi="宋体" w:hint="eastAsia"/>
                <w:sz w:val="24"/>
              </w:rPr>
              <w:t>专业增强版</w:t>
            </w:r>
            <w:r>
              <w:rPr>
                <w:rFonts w:ascii="宋体" w:hAnsi="宋体" w:hint="eastAsia"/>
                <w:sz w:val="24"/>
              </w:rPr>
              <w:t xml:space="preserve">/Office for mac 2021/Office for mac 2019 </w:t>
            </w:r>
            <w:r>
              <w:rPr>
                <w:rFonts w:ascii="宋体" w:hAnsi="宋体" w:hint="eastAsia"/>
                <w:sz w:val="24"/>
              </w:rPr>
              <w:t>标准</w:t>
            </w:r>
            <w:r>
              <w:rPr>
                <w:rFonts w:ascii="宋体" w:hAnsi="宋体" w:hint="eastAsia"/>
                <w:sz w:val="24"/>
              </w:rPr>
              <w:t>版</w:t>
            </w:r>
            <w:r>
              <w:rPr>
                <w:rFonts w:ascii="宋体" w:hAnsi="宋体" w:hint="eastAsia"/>
                <w:sz w:val="24"/>
              </w:rPr>
              <w:t xml:space="preserve">/ Office formac 2016 </w:t>
            </w:r>
            <w:r>
              <w:rPr>
                <w:rFonts w:ascii="宋体" w:hAnsi="宋体" w:hint="eastAsia"/>
                <w:sz w:val="24"/>
              </w:rPr>
              <w:t>标准版及服务期内的升级版本使用。</w:t>
            </w:r>
          </w:p>
          <w:p w:rsidR="007E05B2" w:rsidRDefault="00094370">
            <w:pPr>
              <w:widowControl/>
              <w:spacing w:line="360" w:lineRule="auto"/>
              <w:jc w:val="left"/>
              <w:rPr>
                <w:rFonts w:ascii="宋体" w:hAnsi="宋体"/>
                <w:sz w:val="24"/>
              </w:rPr>
            </w:pPr>
            <w:r>
              <w:rPr>
                <w:rFonts w:ascii="宋体" w:hAnsi="宋体" w:hint="eastAsia"/>
                <w:sz w:val="24"/>
              </w:rPr>
              <w:t>2.</w:t>
            </w:r>
            <w:r>
              <w:rPr>
                <w:rFonts w:ascii="宋体" w:hAnsi="宋体" w:hint="eastAsia"/>
                <w:sz w:val="24"/>
              </w:rPr>
              <w:t>办公软件能分别服务于</w:t>
            </w:r>
            <w:r>
              <w:rPr>
                <w:rFonts w:ascii="宋体" w:hAnsi="宋体" w:hint="eastAsia"/>
                <w:sz w:val="24"/>
              </w:rPr>
              <w:t>windows</w:t>
            </w:r>
            <w:r>
              <w:rPr>
                <w:rFonts w:ascii="宋体" w:hAnsi="宋体" w:hint="eastAsia"/>
                <w:sz w:val="24"/>
              </w:rPr>
              <w:t>平台和</w:t>
            </w:r>
            <w:r>
              <w:rPr>
                <w:rFonts w:ascii="宋体" w:hAnsi="宋体" w:hint="eastAsia"/>
                <w:sz w:val="24"/>
              </w:rPr>
              <w:t>mac</w:t>
            </w:r>
            <w:r>
              <w:rPr>
                <w:rFonts w:ascii="宋体" w:hAnsi="宋体" w:hint="eastAsia"/>
                <w:sz w:val="24"/>
              </w:rPr>
              <w:t>平台。</w:t>
            </w:r>
          </w:p>
          <w:p w:rsidR="007E05B2" w:rsidRDefault="00094370">
            <w:pPr>
              <w:widowControl/>
              <w:spacing w:line="360" w:lineRule="auto"/>
              <w:jc w:val="left"/>
              <w:rPr>
                <w:rFonts w:ascii="宋体" w:hAnsi="宋体"/>
                <w:sz w:val="24"/>
              </w:rPr>
            </w:pPr>
            <w:r>
              <w:rPr>
                <w:rFonts w:ascii="宋体" w:hAnsi="宋体" w:hint="eastAsia"/>
                <w:sz w:val="24"/>
              </w:rPr>
              <w:t>3.</w:t>
            </w:r>
            <w:r>
              <w:rPr>
                <w:rFonts w:ascii="宋体" w:hAnsi="宋体" w:hint="eastAsia"/>
                <w:sz w:val="24"/>
              </w:rPr>
              <w:t>办公软件套件包括</w:t>
            </w:r>
            <w:r>
              <w:rPr>
                <w:rFonts w:ascii="宋体" w:hAnsi="宋体" w:hint="eastAsia"/>
                <w:sz w:val="24"/>
              </w:rPr>
              <w:t>visio</w:t>
            </w:r>
            <w:r>
              <w:rPr>
                <w:rFonts w:ascii="宋体" w:hAnsi="宋体" w:hint="eastAsia"/>
                <w:sz w:val="24"/>
              </w:rPr>
              <w:t>系列和</w:t>
            </w:r>
            <w:r>
              <w:rPr>
                <w:rFonts w:ascii="宋体" w:hAnsi="宋体" w:hint="eastAsia"/>
                <w:sz w:val="24"/>
              </w:rPr>
              <w:t>project</w:t>
            </w:r>
            <w:r>
              <w:rPr>
                <w:rFonts w:ascii="宋体" w:hAnsi="宋体" w:hint="eastAsia"/>
                <w:sz w:val="24"/>
              </w:rPr>
              <w:t>系列。</w:t>
            </w:r>
          </w:p>
          <w:p w:rsidR="007E05B2" w:rsidRDefault="00094370">
            <w:pPr>
              <w:widowControl/>
              <w:spacing w:line="360" w:lineRule="auto"/>
              <w:jc w:val="left"/>
              <w:rPr>
                <w:rFonts w:ascii="宋体" w:hAnsi="宋体"/>
                <w:sz w:val="24"/>
              </w:rPr>
            </w:pPr>
            <w:r>
              <w:rPr>
                <w:rFonts w:ascii="宋体" w:hAnsi="宋体" w:hint="eastAsia"/>
                <w:sz w:val="24"/>
              </w:rPr>
              <w:t>4.</w:t>
            </w:r>
            <w:r>
              <w:rPr>
                <w:rFonts w:ascii="宋体" w:hAnsi="宋体" w:hint="eastAsia"/>
                <w:sz w:val="24"/>
              </w:rPr>
              <w:t>至少包括简体中文和英文版本。</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服务器操作系统和数据库软件许可授权服务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基本要求：</w:t>
            </w:r>
          </w:p>
          <w:p w:rsidR="007E05B2" w:rsidRDefault="00094370">
            <w:pPr>
              <w:widowControl/>
              <w:spacing w:line="360" w:lineRule="auto"/>
              <w:jc w:val="left"/>
              <w:rPr>
                <w:rFonts w:ascii="宋体" w:hAnsi="宋体"/>
                <w:sz w:val="24"/>
              </w:rPr>
            </w:pPr>
            <w:r>
              <w:rPr>
                <w:rFonts w:ascii="宋体" w:hAnsi="宋体" w:hint="eastAsia"/>
                <w:sz w:val="24"/>
              </w:rPr>
              <w:t>1.</w:t>
            </w:r>
            <w:r>
              <w:rPr>
                <w:rFonts w:ascii="宋体" w:hAnsi="宋体" w:hint="eastAsia"/>
                <w:sz w:val="24"/>
              </w:rPr>
              <w:t>授权方式：校园正版协议</w:t>
            </w:r>
          </w:p>
          <w:p w:rsidR="007E05B2" w:rsidRDefault="00094370">
            <w:pPr>
              <w:widowControl/>
              <w:spacing w:line="360" w:lineRule="auto"/>
              <w:jc w:val="left"/>
              <w:rPr>
                <w:rFonts w:ascii="宋体" w:hAnsi="宋体"/>
                <w:sz w:val="24"/>
              </w:rPr>
            </w:pPr>
            <w:r>
              <w:rPr>
                <w:rFonts w:ascii="宋体" w:hAnsi="宋体" w:hint="eastAsia"/>
                <w:sz w:val="24"/>
              </w:rPr>
              <w:t>2.</w:t>
            </w:r>
            <w:r>
              <w:rPr>
                <w:rFonts w:ascii="宋体" w:hAnsi="宋体" w:hint="eastAsia"/>
                <w:sz w:val="24"/>
              </w:rPr>
              <w:t>涵盖范围：学校数据中心机房</w:t>
            </w:r>
          </w:p>
          <w:p w:rsidR="007E05B2" w:rsidRDefault="00094370">
            <w:pPr>
              <w:widowControl/>
              <w:spacing w:line="360" w:lineRule="auto"/>
              <w:jc w:val="left"/>
              <w:rPr>
                <w:rFonts w:ascii="宋体" w:hAnsi="宋体"/>
                <w:sz w:val="24"/>
              </w:rPr>
            </w:pPr>
            <w:r>
              <w:rPr>
                <w:rFonts w:ascii="宋体" w:hAnsi="宋体" w:hint="eastAsia"/>
                <w:sz w:val="24"/>
              </w:rPr>
              <w:t>3.</w:t>
            </w:r>
            <w:r>
              <w:rPr>
                <w:rFonts w:ascii="宋体" w:hAnsi="宋体" w:hint="eastAsia"/>
                <w:sz w:val="24"/>
              </w:rPr>
              <w:t>服务有效期内，软件如有升级版本，授权对升级版本同样有效。</w:t>
            </w:r>
          </w:p>
          <w:p w:rsidR="007E05B2" w:rsidRDefault="00094370">
            <w:pPr>
              <w:widowControl/>
              <w:spacing w:line="360" w:lineRule="auto"/>
              <w:jc w:val="left"/>
              <w:rPr>
                <w:rFonts w:ascii="宋体" w:hAnsi="宋体"/>
                <w:sz w:val="24"/>
              </w:rPr>
            </w:pPr>
            <w:r>
              <w:rPr>
                <w:rFonts w:ascii="宋体" w:hAnsi="宋体" w:hint="eastAsia"/>
                <w:sz w:val="24"/>
              </w:rPr>
              <w:t>4.</w:t>
            </w:r>
            <w:r>
              <w:rPr>
                <w:rFonts w:ascii="宋体" w:hAnsi="宋体" w:hint="eastAsia"/>
                <w:sz w:val="24"/>
              </w:rPr>
              <w:t>服务有效期间，所有新增计算机不再加收任何费用。</w:t>
            </w:r>
          </w:p>
          <w:p w:rsidR="007E05B2" w:rsidRDefault="00094370">
            <w:pPr>
              <w:widowControl/>
              <w:spacing w:line="360" w:lineRule="auto"/>
              <w:jc w:val="left"/>
              <w:rPr>
                <w:rFonts w:ascii="宋体" w:hAnsi="宋体"/>
                <w:sz w:val="24"/>
              </w:rPr>
            </w:pPr>
            <w:r>
              <w:rPr>
                <w:rFonts w:ascii="宋体" w:hAnsi="宋体" w:hint="eastAsia"/>
                <w:sz w:val="24"/>
              </w:rPr>
              <w:t>5.</w:t>
            </w:r>
            <w:r>
              <w:rPr>
                <w:rFonts w:ascii="宋体" w:hAnsi="宋体" w:hint="eastAsia"/>
                <w:sz w:val="24"/>
              </w:rPr>
              <w:t>服务有效期内价格不得变动。</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4</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服务器操作系统和数据库软件许可授权服务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功能和版本要求：</w:t>
            </w:r>
          </w:p>
          <w:p w:rsidR="007E05B2" w:rsidRDefault="00094370">
            <w:pPr>
              <w:widowControl/>
              <w:spacing w:line="360" w:lineRule="auto"/>
              <w:jc w:val="left"/>
              <w:rPr>
                <w:rFonts w:ascii="宋体" w:hAnsi="宋体"/>
                <w:sz w:val="24"/>
              </w:rPr>
            </w:pPr>
            <w:r>
              <w:rPr>
                <w:rFonts w:ascii="宋体" w:hAnsi="宋体" w:hint="eastAsia"/>
                <w:sz w:val="24"/>
              </w:rPr>
              <w:t>1.</w:t>
            </w:r>
            <w:r>
              <w:rPr>
                <w:rFonts w:ascii="宋体" w:hAnsi="宋体" w:hint="eastAsia"/>
                <w:sz w:val="24"/>
              </w:rPr>
              <w:t>服务器操作系统包括</w:t>
            </w:r>
            <w:r>
              <w:rPr>
                <w:rFonts w:ascii="宋体" w:hAnsi="宋体" w:hint="eastAsia"/>
                <w:sz w:val="24"/>
              </w:rPr>
              <w:t xml:space="preserve">Windows Server 2012/Windows Server 2012 R2/Windows Server 2016/ Windows Server 2019/ Windows Server 2022 </w:t>
            </w:r>
            <w:r>
              <w:rPr>
                <w:rFonts w:ascii="宋体" w:hAnsi="宋体" w:hint="eastAsia"/>
                <w:sz w:val="24"/>
              </w:rPr>
              <w:t>标准版和数据中心版；</w:t>
            </w:r>
          </w:p>
          <w:p w:rsidR="007E05B2" w:rsidRDefault="00094370">
            <w:pPr>
              <w:widowControl/>
              <w:spacing w:line="360" w:lineRule="auto"/>
              <w:jc w:val="left"/>
              <w:rPr>
                <w:rFonts w:ascii="宋体" w:hAnsi="宋体"/>
                <w:sz w:val="24"/>
              </w:rPr>
            </w:pPr>
            <w:r>
              <w:rPr>
                <w:rFonts w:ascii="宋体" w:hAnsi="宋体" w:hint="eastAsia"/>
                <w:sz w:val="24"/>
              </w:rPr>
              <w:t>数据库软件包括</w:t>
            </w:r>
            <w:r>
              <w:rPr>
                <w:rFonts w:ascii="宋体" w:hAnsi="宋体" w:hint="eastAsia"/>
                <w:sz w:val="24"/>
              </w:rPr>
              <w:t xml:space="preserve">Sql Server 2012/ Sql Server 2014/Sql Server 2017/ Sql Server 2019 </w:t>
            </w:r>
            <w:r>
              <w:rPr>
                <w:rFonts w:ascii="宋体" w:hAnsi="宋体" w:hint="eastAsia"/>
                <w:sz w:val="24"/>
              </w:rPr>
              <w:t>或以上标准版</w:t>
            </w:r>
          </w:p>
          <w:p w:rsidR="007E05B2" w:rsidRDefault="00094370">
            <w:pPr>
              <w:widowControl/>
              <w:spacing w:line="360" w:lineRule="auto"/>
              <w:jc w:val="left"/>
              <w:rPr>
                <w:rFonts w:ascii="宋体" w:hAnsi="宋体"/>
                <w:sz w:val="24"/>
              </w:rPr>
            </w:pPr>
            <w:r>
              <w:rPr>
                <w:rFonts w:ascii="宋体" w:hAnsi="宋体" w:hint="eastAsia"/>
                <w:sz w:val="24"/>
              </w:rPr>
              <w:t>2.</w:t>
            </w:r>
            <w:r>
              <w:rPr>
                <w:rFonts w:ascii="宋体" w:hAnsi="宋体" w:hint="eastAsia"/>
                <w:sz w:val="24"/>
              </w:rPr>
              <w:t>项目中所提供产品为原厂正版授权许可。</w:t>
            </w:r>
          </w:p>
          <w:p w:rsidR="007E05B2" w:rsidRDefault="00094370">
            <w:pPr>
              <w:widowControl/>
              <w:spacing w:line="360" w:lineRule="auto"/>
              <w:jc w:val="left"/>
              <w:rPr>
                <w:rFonts w:ascii="宋体" w:hAnsi="宋体"/>
                <w:sz w:val="24"/>
              </w:rPr>
            </w:pPr>
            <w:r>
              <w:rPr>
                <w:rFonts w:ascii="宋体" w:hAnsi="宋体" w:hint="eastAsia"/>
                <w:sz w:val="24"/>
              </w:rPr>
              <w:t>3.</w:t>
            </w:r>
            <w:r>
              <w:rPr>
                <w:rFonts w:ascii="宋体" w:hAnsi="宋体" w:hint="eastAsia"/>
                <w:sz w:val="24"/>
              </w:rPr>
              <w:t>项目所提供产品需匹配原厂对应产品标准功能，实现自由灵活的升降级。</w:t>
            </w:r>
          </w:p>
          <w:p w:rsidR="007E05B2" w:rsidRDefault="00094370">
            <w:pPr>
              <w:widowControl/>
              <w:spacing w:line="360" w:lineRule="auto"/>
              <w:jc w:val="left"/>
              <w:rPr>
                <w:rFonts w:ascii="宋体" w:hAnsi="宋体"/>
                <w:sz w:val="24"/>
              </w:rPr>
            </w:pPr>
            <w:r>
              <w:rPr>
                <w:rFonts w:ascii="宋体" w:hAnsi="宋体" w:hint="eastAsia"/>
                <w:sz w:val="24"/>
              </w:rPr>
              <w:t>4.</w:t>
            </w:r>
            <w:r>
              <w:rPr>
                <w:rFonts w:ascii="宋体" w:hAnsi="宋体" w:hint="eastAsia"/>
                <w:sz w:val="24"/>
              </w:rPr>
              <w:t>至少包括简体中文和英文版本。</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5</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软件管理与服务平台应当支持部署在学校，且支持私有云平台部署。</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6</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软件管理与服务平台应是基于</w:t>
            </w:r>
            <w:r>
              <w:rPr>
                <w:rFonts w:ascii="宋体" w:hAnsi="宋体" w:cs="宋体" w:hint="eastAsia"/>
                <w:kern w:val="0"/>
                <w:sz w:val="24"/>
              </w:rPr>
              <w:t>B/S</w:t>
            </w:r>
            <w:r>
              <w:rPr>
                <w:rFonts w:ascii="宋体" w:hAnsi="宋体" w:cs="宋体" w:hint="eastAsia"/>
                <w:kern w:val="0"/>
                <w:sz w:val="24"/>
              </w:rPr>
              <w:t>技术架构。</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7</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 w:name="RANGE!A11"/>
            <w:r>
              <w:rPr>
                <w:rFonts w:ascii="宋体" w:hAnsi="宋体" w:cs="宋体" w:hint="eastAsia"/>
                <w:kern w:val="0"/>
                <w:sz w:val="24"/>
              </w:rPr>
              <w:t>软件管理与服务平台需要采用统一的标准接口开发，需要能与本校的统一身份认证系统进行对接，对接方式包括（但不限于）单点登录，支持中间表方式对用户信息进行对接。</w:t>
            </w:r>
            <w:bookmarkEnd w:id="1"/>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8</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2" w:name="RANGE!A12"/>
            <w:r>
              <w:rPr>
                <w:rFonts w:ascii="宋体" w:hAnsi="宋体" w:cs="宋体" w:hint="eastAsia"/>
                <w:kern w:val="0"/>
                <w:sz w:val="24"/>
              </w:rPr>
              <w:t>软件管理与服务平台需要自带独立的用户管理系统，以便在软件管理与服务平台内可以实现独立设置用户在软件管理与服务平台中的使用权限。能支持在软件资源管理与服务平台内对用户信息进行编辑。</w:t>
            </w:r>
            <w:bookmarkEnd w:id="2"/>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9</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3" w:name="RANGE!A13"/>
            <w:r>
              <w:rPr>
                <w:rFonts w:ascii="宋体" w:hAnsi="宋体" w:cs="宋体" w:hint="eastAsia"/>
                <w:kern w:val="0"/>
                <w:sz w:val="24"/>
              </w:rPr>
              <w:t>软件管理与服务平台需要支持多级部门管理，且每级部门可以单独设置管理员来管理本部门的下级部门和用户的权限和激活次数的分配。</w:t>
            </w:r>
            <w:bookmarkEnd w:id="3"/>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10</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4" w:name="RANGE!A14"/>
            <w:r>
              <w:rPr>
                <w:rFonts w:ascii="宋体" w:hAnsi="宋体" w:cs="宋体" w:hint="eastAsia"/>
                <w:kern w:val="0"/>
                <w:sz w:val="24"/>
              </w:rPr>
              <w:t>用户激活次数的分配，软件管理与服务平台需要支持不同身份类型用户在注册的时候进行激活次数的自动分配；管理员可以通过后台对用户的激活次数手动进行分配；用户可以通过激活客户端方便的进行新的激活次数的申请，用户的激活次数申请，在后台管理员审核通过后正式下发。</w:t>
            </w:r>
            <w:bookmarkEnd w:id="4"/>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11</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5" w:name="RANGE!A15"/>
            <w:r>
              <w:rPr>
                <w:rFonts w:ascii="宋体" w:hAnsi="宋体" w:cs="宋体" w:hint="eastAsia"/>
                <w:kern w:val="0"/>
                <w:sz w:val="24"/>
              </w:rPr>
              <w:t>授权模式，用户的激活次数授权模式也应当符合多级部门管理的模式，即，本级部门的激活数量上限，是分配给下级部门及用户的激活次数的上限。</w:t>
            </w:r>
            <w:bookmarkEnd w:id="5"/>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12</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6" w:name="RANGE!A16"/>
            <w:r>
              <w:rPr>
                <w:rFonts w:ascii="宋体" w:hAnsi="宋体" w:cs="宋体" w:hint="eastAsia"/>
                <w:kern w:val="0"/>
                <w:sz w:val="24"/>
              </w:rPr>
              <w:t>激活方式，在用户使用统一身份认证系统账号密码登录以后，直接通过点击即可完成整个激活操作，无需用户记忆任何其他激活码和代码。且一旦发生激活问题，激活客</w:t>
            </w:r>
            <w:r>
              <w:rPr>
                <w:rFonts w:ascii="宋体" w:hAnsi="宋体" w:cs="宋体" w:hint="eastAsia"/>
                <w:kern w:val="0"/>
                <w:sz w:val="24"/>
              </w:rPr>
              <w:lastRenderedPageBreak/>
              <w:t>户端应当给出简单快捷的解决方案。</w:t>
            </w:r>
            <w:bookmarkEnd w:id="6"/>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lastRenderedPageBreak/>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13</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7" w:name="RANGE!A17"/>
            <w:r>
              <w:rPr>
                <w:rFonts w:ascii="宋体" w:hAnsi="宋体" w:cs="宋体" w:hint="eastAsia"/>
                <w:kern w:val="0"/>
                <w:sz w:val="24"/>
              </w:rPr>
              <w:t>软件管理与服务平台应当支持实验室、机房等大批量的计算机激活，激活过程中，机房的客户机需要能在无人干预的情况下自动完成激活操作。</w:t>
            </w:r>
            <w:bookmarkEnd w:id="7"/>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14</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整个激活过程，应当保证不泄露（包括秘钥在内）任何的涉密信息。</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15</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激活客户端应当保证无法被反编译，以避免因为激活客户端被反编译而导致的关键数据或参数的泄露。</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16</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cs="宋体"/>
                <w:kern w:val="0"/>
                <w:sz w:val="24"/>
              </w:rPr>
            </w:pPr>
            <w:bookmarkStart w:id="8" w:name="RANGE!A20"/>
            <w:r>
              <w:rPr>
                <w:rFonts w:ascii="宋体" w:hAnsi="宋体" w:cs="宋体" w:hint="eastAsia"/>
                <w:kern w:val="0"/>
                <w:sz w:val="24"/>
              </w:rPr>
              <w:t>激活客户端应当是多功能的集成体，用户一次安装可拥有多种功能，激活客户端至少应道包括的功能有：</w:t>
            </w:r>
            <w:r>
              <w:rPr>
                <w:rFonts w:ascii="宋体" w:hAnsi="宋体" w:cs="宋体" w:hint="eastAsia"/>
                <w:kern w:val="0"/>
                <w:sz w:val="24"/>
              </w:rPr>
              <w:t xml:space="preserve"> </w:t>
            </w:r>
          </w:p>
          <w:bookmarkEnd w:id="8"/>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a)</w:t>
            </w:r>
            <w:r>
              <w:rPr>
                <w:rFonts w:ascii="宋体" w:hAnsi="宋体" w:cs="宋体" w:hint="eastAsia"/>
                <w:kern w:val="0"/>
                <w:sz w:val="24"/>
              </w:rPr>
              <w:t>正版软件的激活功能。</w:t>
            </w:r>
          </w:p>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b)</w:t>
            </w:r>
            <w:r>
              <w:rPr>
                <w:rFonts w:ascii="宋体" w:hAnsi="宋体" w:cs="宋体" w:hint="eastAsia"/>
                <w:kern w:val="0"/>
                <w:sz w:val="24"/>
              </w:rPr>
              <w:t>系统自动更新功能。</w:t>
            </w:r>
          </w:p>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c)</w:t>
            </w:r>
            <w:r>
              <w:rPr>
                <w:rFonts w:ascii="宋体" w:hAnsi="宋体" w:cs="宋体" w:hint="eastAsia"/>
                <w:kern w:val="0"/>
                <w:sz w:val="24"/>
              </w:rPr>
              <w:t>驱动备份功能。</w:t>
            </w:r>
          </w:p>
          <w:p w:rsidR="007E05B2" w:rsidRDefault="00094370">
            <w:pPr>
              <w:widowControl/>
              <w:spacing w:line="360" w:lineRule="auto"/>
              <w:jc w:val="left"/>
              <w:rPr>
                <w:rFonts w:ascii="宋体" w:hAnsi="宋体"/>
                <w:sz w:val="24"/>
              </w:rPr>
            </w:pPr>
            <w:r>
              <w:rPr>
                <w:rFonts w:ascii="宋体" w:hAnsi="宋体" w:cs="宋体" w:hint="eastAsia"/>
                <w:kern w:val="0"/>
                <w:sz w:val="24"/>
              </w:rPr>
              <w:t>d)</w:t>
            </w:r>
            <w:r>
              <w:rPr>
                <w:rFonts w:ascii="宋体" w:hAnsi="宋体" w:cs="宋体" w:hint="eastAsia"/>
                <w:kern w:val="0"/>
                <w:sz w:val="24"/>
              </w:rPr>
              <w:t>软件管理功能。</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17</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9" w:name="RANGE!A25"/>
            <w:r>
              <w:rPr>
                <w:rFonts w:ascii="宋体" w:hAnsi="宋体" w:cs="宋体" w:hint="eastAsia"/>
                <w:kern w:val="0"/>
                <w:sz w:val="24"/>
              </w:rPr>
              <w:t>激活客户端应当提供持续的升级服务，升级服务应当是在激活客户端检测到最新版本的时候自动完成。</w:t>
            </w:r>
            <w:bookmarkEnd w:id="9"/>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18</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0" w:name="RANGE!A26"/>
            <w:r>
              <w:rPr>
                <w:rFonts w:ascii="宋体" w:hAnsi="宋体" w:cs="宋体" w:hint="eastAsia"/>
                <w:kern w:val="0"/>
                <w:sz w:val="24"/>
              </w:rPr>
              <w:t>客户端应具备在线报障功能，可在客户端输入故障描述与联系方式提交后后台即可收到报障信息第一时间联系用户排查处理故障。</w:t>
            </w:r>
            <w:bookmarkEnd w:id="10"/>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19</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1" w:name="RANGE!A27"/>
            <w:r>
              <w:rPr>
                <w:rFonts w:ascii="宋体" w:hAnsi="宋体" w:cs="宋体" w:hint="eastAsia"/>
                <w:kern w:val="0"/>
                <w:sz w:val="24"/>
              </w:rPr>
              <w:t>客户端应兼容</w:t>
            </w:r>
            <w:r>
              <w:rPr>
                <w:rFonts w:ascii="宋体" w:hAnsi="宋体" w:cs="宋体" w:hint="eastAsia"/>
                <w:kern w:val="0"/>
                <w:sz w:val="24"/>
              </w:rPr>
              <w:t>64</w:t>
            </w:r>
            <w:r>
              <w:rPr>
                <w:rFonts w:ascii="宋体" w:hAnsi="宋体" w:cs="宋体" w:hint="eastAsia"/>
                <w:kern w:val="0"/>
                <w:sz w:val="24"/>
              </w:rPr>
              <w:t>位与</w:t>
            </w:r>
            <w:r>
              <w:rPr>
                <w:rFonts w:ascii="宋体" w:hAnsi="宋体" w:cs="宋体" w:hint="eastAsia"/>
                <w:kern w:val="0"/>
                <w:sz w:val="24"/>
              </w:rPr>
              <w:t>32</w:t>
            </w:r>
            <w:r>
              <w:rPr>
                <w:rFonts w:ascii="宋体" w:hAnsi="宋体" w:cs="宋体" w:hint="eastAsia"/>
                <w:kern w:val="0"/>
                <w:sz w:val="24"/>
              </w:rPr>
              <w:t>位操作系统，并能够实现绿色解压运行免安装。</w:t>
            </w:r>
            <w:bookmarkEnd w:id="11"/>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20</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2" w:name="RANGE!A28"/>
            <w:r>
              <w:rPr>
                <w:rFonts w:ascii="宋体" w:hAnsi="宋体" w:cs="宋体" w:hint="eastAsia"/>
                <w:kern w:val="0"/>
                <w:sz w:val="24"/>
              </w:rPr>
              <w:t>对正版化平台提供下载的软件应隐藏真实下载路径，并对下载次数进行限制。</w:t>
            </w:r>
            <w:bookmarkEnd w:id="12"/>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21</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软件管理与服务平台提供商一年应当提供不少于</w:t>
            </w:r>
            <w:r>
              <w:rPr>
                <w:rFonts w:ascii="宋体" w:hAnsi="宋体" w:cs="宋体" w:hint="eastAsia"/>
                <w:kern w:val="0"/>
                <w:sz w:val="24"/>
              </w:rPr>
              <w:t>4</w:t>
            </w:r>
            <w:r>
              <w:rPr>
                <w:rFonts w:ascii="宋体" w:hAnsi="宋体" w:cs="宋体" w:hint="eastAsia"/>
                <w:kern w:val="0"/>
                <w:sz w:val="24"/>
              </w:rPr>
              <w:t>次的更新服务，服务内容应当包括：软件、文档、视频资料更新；软件管理与服务平台定制开发；身份认证对接；软件管理与服务平台系统优化；</w:t>
            </w:r>
            <w:r>
              <w:rPr>
                <w:rFonts w:ascii="宋体" w:hAnsi="宋体" w:cs="宋体" w:hint="eastAsia"/>
                <w:kern w:val="0"/>
                <w:sz w:val="24"/>
              </w:rPr>
              <w:t xml:space="preserve"> </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22</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3" w:name="RANGE!A30"/>
            <w:r>
              <w:rPr>
                <w:rFonts w:ascii="宋体" w:hAnsi="宋体" w:cs="宋体" w:hint="eastAsia"/>
                <w:kern w:val="0"/>
                <w:sz w:val="24"/>
              </w:rPr>
              <w:t>补丁升级，软件管理与服务平台需要包含操作系统和办公软件的补丁升级服务。为了提高补丁服务的工作效率，软件管理与服务平台提供商，应当支持为本校在校内部署一套补丁服务器。</w:t>
            </w:r>
            <w:bookmarkEnd w:id="13"/>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23</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系统监控，软件管理与服务平台应当包括一套软件管理与服务平台服务器监控系统，监控范围覆盖软件管理与服务平台</w:t>
            </w:r>
            <w:r>
              <w:rPr>
                <w:rFonts w:ascii="宋体" w:hAnsi="宋体" w:cs="宋体" w:hint="eastAsia"/>
                <w:kern w:val="0"/>
                <w:sz w:val="24"/>
              </w:rPr>
              <w:t xml:space="preserve"> </w:t>
            </w:r>
            <w:r>
              <w:rPr>
                <w:rFonts w:ascii="宋体" w:hAnsi="宋体" w:cs="宋体" w:hint="eastAsia"/>
                <w:kern w:val="0"/>
                <w:sz w:val="24"/>
              </w:rPr>
              <w:t>服务器资源，以便实时了解服务器的监控状况。监控内容包括（但不限于）</w:t>
            </w:r>
            <w:r>
              <w:rPr>
                <w:rFonts w:ascii="宋体" w:hAnsi="宋体" w:cs="宋体" w:hint="eastAsia"/>
                <w:kern w:val="0"/>
                <w:sz w:val="24"/>
              </w:rPr>
              <w:t xml:space="preserve">CPU </w:t>
            </w:r>
            <w:r>
              <w:rPr>
                <w:rFonts w:ascii="宋体" w:hAnsi="宋体" w:cs="宋体" w:hint="eastAsia"/>
                <w:kern w:val="0"/>
                <w:sz w:val="24"/>
              </w:rPr>
              <w:t>使用率、内存使用率、磁盘使用空间检</w:t>
            </w:r>
            <w:r>
              <w:rPr>
                <w:rFonts w:ascii="宋体" w:hAnsi="宋体" w:cs="宋体" w:hint="eastAsia"/>
                <w:kern w:val="0"/>
                <w:sz w:val="24"/>
              </w:rPr>
              <w:t xml:space="preserve"> </w:t>
            </w:r>
            <w:r>
              <w:rPr>
                <w:rFonts w:ascii="宋体" w:hAnsi="宋体" w:cs="宋体" w:hint="eastAsia"/>
                <w:kern w:val="0"/>
                <w:sz w:val="24"/>
              </w:rPr>
              <w:t>测、</w:t>
            </w:r>
            <w:r>
              <w:rPr>
                <w:rFonts w:ascii="宋体" w:hAnsi="宋体" w:cs="宋体" w:hint="eastAsia"/>
                <w:kern w:val="0"/>
                <w:sz w:val="24"/>
              </w:rPr>
              <w:t xml:space="preserve">KMS </w:t>
            </w:r>
            <w:r>
              <w:rPr>
                <w:rFonts w:ascii="宋体" w:hAnsi="宋体" w:cs="宋体" w:hint="eastAsia"/>
                <w:kern w:val="0"/>
                <w:sz w:val="24"/>
              </w:rPr>
              <w:t>服务器检测、身份认证对接检测。监控系统应当提供</w:t>
            </w:r>
            <w:r>
              <w:rPr>
                <w:rFonts w:ascii="宋体" w:hAnsi="宋体" w:cs="宋体" w:hint="eastAsia"/>
                <w:kern w:val="0"/>
                <w:sz w:val="24"/>
              </w:rPr>
              <w:t xml:space="preserve"> </w:t>
            </w:r>
            <w:r>
              <w:rPr>
                <w:rFonts w:ascii="宋体" w:hAnsi="宋体" w:cs="宋体" w:hint="eastAsia"/>
                <w:kern w:val="0"/>
                <w:sz w:val="24"/>
              </w:rPr>
              <w:t>实时报警，当监控数据达到一个临界值或服务异常的时候，主动向系统管</w:t>
            </w:r>
            <w:r>
              <w:rPr>
                <w:rFonts w:ascii="宋体" w:hAnsi="宋体" w:cs="宋体" w:hint="eastAsia"/>
                <w:kern w:val="0"/>
                <w:sz w:val="24"/>
              </w:rPr>
              <w:lastRenderedPageBreak/>
              <w:t>理员以及系统的维护人员和软件管理与服务平台的项目负责人和运维服务人员等关键系统相关人员发送报警通知，以便在第一时间得到处理。</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lastRenderedPageBreak/>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24</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文档内容，软件管理与服务平台应当提供一套包括操作系统和办公软件在使用过程中的常见问题解决方案、激活常见问题处理方案的帮助文档，并且每年的更新次数不少于</w:t>
            </w:r>
            <w:r>
              <w:rPr>
                <w:rFonts w:ascii="宋体" w:hAnsi="宋体" w:cs="宋体" w:hint="eastAsia"/>
                <w:kern w:val="0"/>
                <w:sz w:val="24"/>
              </w:rPr>
              <w:t>2</w:t>
            </w:r>
            <w:r>
              <w:rPr>
                <w:rFonts w:ascii="宋体" w:hAnsi="宋体" w:cs="宋体" w:hint="eastAsia"/>
                <w:kern w:val="0"/>
                <w:sz w:val="24"/>
              </w:rPr>
              <w:t>次。</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25</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4" w:name="RANGE!A32"/>
            <w:r>
              <w:rPr>
                <w:rFonts w:ascii="宋体" w:hAnsi="宋体" w:cs="宋体" w:hint="eastAsia"/>
                <w:kern w:val="0"/>
                <w:sz w:val="24"/>
              </w:rPr>
              <w:t>学习资料，软件管理与服务平台应当提供平台操作系统的和办公软件的使用技巧和方法的文档和视频资料。</w:t>
            </w:r>
            <w:bookmarkEnd w:id="14"/>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26</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安装教程，软件管理与服务平台应当提供一套操作系统和办公软件的安装视频和文档的详细教程。</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27</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5" w:name="RANGE!A34"/>
            <w:r>
              <w:rPr>
                <w:rFonts w:ascii="宋体" w:hAnsi="宋体" w:cs="宋体" w:hint="eastAsia"/>
                <w:kern w:val="0"/>
                <w:sz w:val="24"/>
              </w:rPr>
              <w:t>自主软件管理，本校管理员要能通过软件管理与服务平台的管理后台，自助管理本校的其他软件资源，例如，</w:t>
            </w:r>
            <w:r>
              <w:rPr>
                <w:rFonts w:ascii="宋体" w:hAnsi="宋体" w:cs="宋体" w:hint="eastAsia"/>
                <w:kern w:val="0"/>
                <w:sz w:val="24"/>
              </w:rPr>
              <w:t>MATLAB</w:t>
            </w:r>
            <w:r>
              <w:rPr>
                <w:rFonts w:ascii="宋体" w:hAnsi="宋体" w:cs="宋体" w:hint="eastAsia"/>
                <w:kern w:val="0"/>
                <w:sz w:val="24"/>
              </w:rPr>
              <w:t>、</w:t>
            </w:r>
            <w:r>
              <w:rPr>
                <w:rFonts w:ascii="宋体" w:hAnsi="宋体" w:cs="宋体" w:hint="eastAsia"/>
                <w:kern w:val="0"/>
                <w:sz w:val="24"/>
              </w:rPr>
              <w:t>AutoCAD</w:t>
            </w:r>
            <w:r>
              <w:rPr>
                <w:rFonts w:ascii="宋体" w:hAnsi="宋体" w:cs="宋体" w:hint="eastAsia"/>
                <w:kern w:val="0"/>
                <w:sz w:val="24"/>
              </w:rPr>
              <w:t>等软件资源。</w:t>
            </w:r>
            <w:bookmarkEnd w:id="15"/>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28</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6" w:name="RANGE!A35"/>
            <w:r>
              <w:rPr>
                <w:rFonts w:ascii="宋体" w:hAnsi="宋体" w:cs="宋体" w:hint="eastAsia"/>
                <w:kern w:val="0"/>
                <w:sz w:val="24"/>
              </w:rPr>
              <w:t>软件管理与服务平台应当对用户的下载、激活、注册、激活次数分配等数据进行实时的记录，并且按照精细时间、软件及软件类型、用户身份类型及部门、激活状态等元素进行多维度的使用统计。</w:t>
            </w:r>
            <w:r>
              <w:rPr>
                <w:rFonts w:ascii="宋体" w:hAnsi="宋体" w:cs="宋体" w:hint="eastAsia"/>
                <w:kern w:val="0"/>
                <w:sz w:val="24"/>
              </w:rPr>
              <w:t xml:space="preserve"> </w:t>
            </w:r>
            <w:bookmarkEnd w:id="16"/>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29</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软件管理与服务平台的系统网站（包括管理后台），应当兼容不同的浏览器，并且可以根据本校的需求进行一定的定制，以便与本校的一贯风格保持一致。</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30</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软件管理与服务平台应当对包括激活客户端在内的功能进行每年不少于一次的平台升级服务。</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31</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软件管理与服务平台提供的服务，应当符合第三方软件提供公司的使用管理规范，以避免本校因为在系统和软件的使用过程中，因为不符合第三方软件提供商的软件使用规定而产生的软件使用规范问题。</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32</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数据的存储和传输，软件管理与服务平台的关键数据必须进行加密存储和传输，以避免数据在存储和传输的过程中可能产生的安全隐患。</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33</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提供商，应当提供完备的软件管理与服务平台数据（包括软件和镜像、数据资料、日志）等在内的数据备份策略和故障恢复策略。在可能的情况下，软件管理与服务平台提供商需要进行服务器负载均衡和主从服务器的部署。</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34</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软件管理与服务平台需要支持不少于</w:t>
            </w:r>
            <w:r>
              <w:rPr>
                <w:rFonts w:ascii="宋体" w:hAnsi="宋体" w:cs="宋体" w:hint="eastAsia"/>
                <w:kern w:val="0"/>
                <w:sz w:val="24"/>
              </w:rPr>
              <w:t>100</w:t>
            </w:r>
            <w:r>
              <w:rPr>
                <w:rFonts w:ascii="宋体" w:hAnsi="宋体" w:cs="宋体" w:hint="eastAsia"/>
                <w:kern w:val="0"/>
                <w:sz w:val="24"/>
              </w:rPr>
              <w:t>人的并发访问和下载。</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35</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cs="宋体"/>
                <w:kern w:val="0"/>
                <w:sz w:val="24"/>
              </w:rPr>
            </w:pPr>
            <w:bookmarkStart w:id="17" w:name="RANGE!A42"/>
            <w:r>
              <w:rPr>
                <w:rFonts w:ascii="宋体" w:hAnsi="宋体" w:cs="宋体" w:hint="eastAsia"/>
                <w:kern w:val="0"/>
                <w:sz w:val="24"/>
              </w:rPr>
              <w:t>本校管理员可以通过软件管理与服务平台的管理后台对系统的以下数据进行自主管理和维护：</w:t>
            </w:r>
          </w:p>
          <w:bookmarkEnd w:id="17"/>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a)</w:t>
            </w:r>
            <w:r>
              <w:rPr>
                <w:rFonts w:ascii="宋体" w:hAnsi="宋体" w:cs="宋体" w:hint="eastAsia"/>
                <w:kern w:val="0"/>
                <w:sz w:val="24"/>
              </w:rPr>
              <w:t>软件管理与服务平台网站的</w:t>
            </w:r>
            <w:r>
              <w:rPr>
                <w:rFonts w:ascii="宋体" w:hAnsi="宋体" w:cs="宋体" w:hint="eastAsia"/>
                <w:kern w:val="0"/>
                <w:sz w:val="24"/>
              </w:rPr>
              <w:t>banner</w:t>
            </w:r>
            <w:r>
              <w:rPr>
                <w:rFonts w:ascii="宋体" w:hAnsi="宋体" w:cs="宋体" w:hint="eastAsia"/>
                <w:kern w:val="0"/>
                <w:sz w:val="24"/>
              </w:rPr>
              <w:t>、通告、技术支持联系信息。</w:t>
            </w:r>
          </w:p>
          <w:p w:rsidR="007E05B2" w:rsidRDefault="00094370">
            <w:pPr>
              <w:widowControl/>
              <w:spacing w:line="360" w:lineRule="auto"/>
              <w:jc w:val="left"/>
              <w:rPr>
                <w:rFonts w:ascii="宋体" w:hAnsi="宋体"/>
                <w:sz w:val="24"/>
              </w:rPr>
            </w:pPr>
            <w:r>
              <w:rPr>
                <w:rFonts w:ascii="宋体" w:hAnsi="宋体" w:cs="宋体" w:hint="eastAsia"/>
                <w:kern w:val="0"/>
                <w:sz w:val="24"/>
              </w:rPr>
              <w:t>b)</w:t>
            </w:r>
            <w:r>
              <w:rPr>
                <w:rFonts w:ascii="宋体" w:hAnsi="宋体" w:cs="宋体" w:hint="eastAsia"/>
                <w:kern w:val="0"/>
                <w:sz w:val="24"/>
              </w:rPr>
              <w:t>新增、编辑、删除常见问题、帮助文档、学习资源（包括文档资源和视频资源）、通知公告等内容。</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36</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bookmarkStart w:id="18" w:name="RANGE!A45"/>
            <w:r>
              <w:rPr>
                <w:rFonts w:ascii="宋体" w:hAnsi="宋体" w:cs="宋体" w:hint="eastAsia"/>
                <w:kern w:val="0"/>
                <w:sz w:val="24"/>
              </w:rPr>
              <w:t>日志管理，日志管理应当包括用户的登录日志（包括登录成功和失败以及登录失败的原因），管理员的登录日志（包括登录成功和失败以及登录失败的原因）、管理员操作日志等，登录日志应当包括登录的账号、时间、</w:t>
            </w:r>
            <w:r>
              <w:rPr>
                <w:rFonts w:ascii="宋体" w:hAnsi="宋体" w:cs="宋体" w:hint="eastAsia"/>
                <w:kern w:val="0"/>
                <w:sz w:val="24"/>
              </w:rPr>
              <w:t>ip</w:t>
            </w:r>
            <w:r>
              <w:rPr>
                <w:rFonts w:ascii="宋体" w:hAnsi="宋体" w:cs="宋体" w:hint="eastAsia"/>
                <w:kern w:val="0"/>
                <w:sz w:val="24"/>
              </w:rPr>
              <w:t>、登录结果、登录失败原因；操作日志应当包括操作的账号、时间、</w:t>
            </w:r>
            <w:r>
              <w:rPr>
                <w:rFonts w:ascii="宋体" w:hAnsi="宋体" w:cs="宋体" w:hint="eastAsia"/>
                <w:kern w:val="0"/>
                <w:sz w:val="24"/>
              </w:rPr>
              <w:t>ip</w:t>
            </w:r>
            <w:r>
              <w:rPr>
                <w:rFonts w:ascii="宋体" w:hAnsi="宋体" w:cs="宋体" w:hint="eastAsia"/>
                <w:kern w:val="0"/>
                <w:sz w:val="24"/>
              </w:rPr>
              <w:t>、操作的功能模块、操作的内容。并提供相应的查询界面，可以按照时段、账号、</w:t>
            </w:r>
            <w:r>
              <w:rPr>
                <w:rFonts w:ascii="宋体" w:hAnsi="宋体" w:cs="宋体" w:hint="eastAsia"/>
                <w:kern w:val="0"/>
                <w:sz w:val="24"/>
              </w:rPr>
              <w:t>IP</w:t>
            </w:r>
            <w:r>
              <w:rPr>
                <w:rFonts w:ascii="宋体" w:hAnsi="宋体" w:cs="宋体" w:hint="eastAsia"/>
                <w:kern w:val="0"/>
                <w:sz w:val="24"/>
              </w:rPr>
              <w:t>等条件进行查询备份和归档，以便审计使用。</w:t>
            </w:r>
            <w:bookmarkEnd w:id="18"/>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37</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系统巡检，软件管理与服务平台服务提供商应当提供对系统的定期巡检，巡检内容包括</w:t>
            </w:r>
            <w:r>
              <w:rPr>
                <w:rFonts w:ascii="宋体" w:hAnsi="宋体" w:cs="宋体" w:hint="eastAsia"/>
                <w:kern w:val="0"/>
                <w:sz w:val="24"/>
              </w:rPr>
              <w:t>（但不限于）软件管理与服务平台服务器运行情况监测、</w:t>
            </w:r>
            <w:r>
              <w:rPr>
                <w:rFonts w:ascii="宋体" w:hAnsi="宋体" w:cs="宋体" w:hint="eastAsia"/>
                <w:kern w:val="0"/>
                <w:sz w:val="24"/>
              </w:rPr>
              <w:t>KMS</w:t>
            </w:r>
            <w:r>
              <w:rPr>
                <w:rFonts w:ascii="宋体" w:hAnsi="宋体" w:cs="宋体" w:hint="eastAsia"/>
                <w:kern w:val="0"/>
                <w:sz w:val="24"/>
              </w:rPr>
              <w:t>服务器检查、激活测试、下载测试、系统及应用服务系统的补丁更新、数据备份检查。巡</w:t>
            </w:r>
            <w:r>
              <w:rPr>
                <w:rFonts w:ascii="宋体" w:hAnsi="宋体" w:cs="宋体" w:hint="eastAsia"/>
                <w:kern w:val="0"/>
                <w:sz w:val="24"/>
              </w:rPr>
              <w:lastRenderedPageBreak/>
              <w:t>检频率不得少于</w:t>
            </w:r>
            <w:r>
              <w:rPr>
                <w:rFonts w:ascii="宋体" w:hAnsi="宋体" w:cs="宋体" w:hint="eastAsia"/>
                <w:kern w:val="0"/>
                <w:sz w:val="24"/>
              </w:rPr>
              <w:t>1</w:t>
            </w:r>
            <w:r>
              <w:rPr>
                <w:rFonts w:ascii="宋体" w:hAnsi="宋体" w:cs="宋体" w:hint="eastAsia"/>
                <w:kern w:val="0"/>
                <w:sz w:val="24"/>
              </w:rPr>
              <w:t>个季度每次。每次巡检应当出具相应的巡检报告，并将巡检包括发送给负责系统对接和管理的老师。巡检发现问题应当在</w:t>
            </w:r>
            <w:r>
              <w:rPr>
                <w:rFonts w:ascii="宋体" w:hAnsi="宋体" w:cs="宋体" w:hint="eastAsia"/>
                <w:kern w:val="0"/>
                <w:sz w:val="24"/>
              </w:rPr>
              <w:t>24</w:t>
            </w:r>
            <w:r>
              <w:rPr>
                <w:rFonts w:ascii="宋体" w:hAnsi="宋体" w:cs="宋体" w:hint="eastAsia"/>
                <w:kern w:val="0"/>
                <w:sz w:val="24"/>
              </w:rPr>
              <w:t>小时内完成处理。</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lastRenderedPageBreak/>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38</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知识产权要求</w:t>
            </w:r>
          </w:p>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服务提供商，保证其归功的服务不得侵犯任何第三方的合法知识产权以及其他权益。必须引导本校合规的使用第三方公司的软件商品，如果是由于知识产权以及第三方公司的软件合规导致的第三方追责，本校概不负责，一切责任由软件管理与服务平台服务提供商负责。</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39</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平台系统支持及服务响应标准</w:t>
            </w:r>
          </w:p>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针对校内用户在使用软件管理与服务平台提供的各项功能中遇到的各种问题提供全面的技术支持服务，要求达到：</w:t>
            </w:r>
          </w:p>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a)</w:t>
            </w:r>
            <w:r>
              <w:rPr>
                <w:rFonts w:ascii="宋体" w:hAnsi="宋体" w:cs="宋体" w:hint="eastAsia"/>
                <w:kern w:val="0"/>
                <w:sz w:val="24"/>
              </w:rPr>
              <w:t>向校内用户提供软件管理与服务平台咨询使用提供</w:t>
            </w:r>
            <w:r>
              <w:rPr>
                <w:rFonts w:ascii="宋体" w:hAnsi="宋体" w:cs="宋体" w:hint="eastAsia"/>
                <w:kern w:val="0"/>
                <w:sz w:val="24"/>
              </w:rPr>
              <w:t>5x8</w:t>
            </w:r>
            <w:r>
              <w:rPr>
                <w:rFonts w:ascii="宋体" w:hAnsi="宋体" w:cs="宋体" w:hint="eastAsia"/>
                <w:kern w:val="0"/>
                <w:sz w:val="24"/>
              </w:rPr>
              <w:t>的技术支持服务；</w:t>
            </w:r>
          </w:p>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b)</w:t>
            </w:r>
            <w:r>
              <w:rPr>
                <w:rFonts w:ascii="宋体" w:hAnsi="宋体" w:cs="宋体" w:hint="eastAsia"/>
                <w:kern w:val="0"/>
                <w:sz w:val="24"/>
              </w:rPr>
              <w:t>提供</w:t>
            </w:r>
            <w:r>
              <w:rPr>
                <w:rFonts w:ascii="宋体" w:hAnsi="宋体" w:cs="宋体" w:hint="eastAsia"/>
                <w:kern w:val="0"/>
                <w:sz w:val="24"/>
              </w:rPr>
              <w:t>400</w:t>
            </w:r>
            <w:r>
              <w:rPr>
                <w:rFonts w:ascii="宋体" w:hAnsi="宋体" w:cs="宋体" w:hint="eastAsia"/>
                <w:kern w:val="0"/>
                <w:sz w:val="24"/>
              </w:rPr>
              <w:t>技术专线服务，以电话、即时通讯、电子邮件的方式为校内用户提供技术支持服务；</w:t>
            </w:r>
          </w:p>
          <w:p w:rsidR="007E05B2" w:rsidRDefault="00094370">
            <w:pPr>
              <w:widowControl/>
              <w:spacing w:line="360" w:lineRule="auto"/>
              <w:jc w:val="left"/>
              <w:rPr>
                <w:rFonts w:ascii="宋体" w:hAnsi="宋体"/>
                <w:sz w:val="24"/>
              </w:rPr>
            </w:pPr>
            <w:r>
              <w:rPr>
                <w:rFonts w:ascii="宋体" w:hAnsi="宋体" w:cs="宋体" w:hint="eastAsia"/>
                <w:kern w:val="0"/>
                <w:sz w:val="24"/>
              </w:rPr>
              <w:t>c)</w:t>
            </w:r>
            <w:r>
              <w:rPr>
                <w:rFonts w:ascii="宋体" w:hAnsi="宋体" w:cs="宋体" w:hint="eastAsia"/>
                <w:kern w:val="0"/>
                <w:sz w:val="24"/>
              </w:rPr>
              <w:t>服务需要做到即时响应，问题解决时间不得超过</w:t>
            </w:r>
            <w:r>
              <w:rPr>
                <w:rFonts w:ascii="宋体" w:hAnsi="宋体" w:cs="宋体" w:hint="eastAsia"/>
                <w:kern w:val="0"/>
                <w:sz w:val="24"/>
              </w:rPr>
              <w:t>24</w:t>
            </w:r>
            <w:r>
              <w:rPr>
                <w:rFonts w:ascii="宋体" w:hAnsi="宋体" w:cs="宋体" w:hint="eastAsia"/>
                <w:kern w:val="0"/>
                <w:sz w:val="24"/>
              </w:rPr>
              <w:t>小时；</w:t>
            </w:r>
            <w:r>
              <w:rPr>
                <w:rFonts w:ascii="宋体" w:hAnsi="宋体" w:cs="宋体" w:hint="eastAsia"/>
                <w:kern w:val="0"/>
                <w:sz w:val="24"/>
              </w:rPr>
              <w:t xml:space="preserve"> </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lastRenderedPageBreak/>
              <w:t>40</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cs="宋体"/>
                <w:kern w:val="0"/>
                <w:sz w:val="24"/>
              </w:rPr>
            </w:pPr>
            <w:r>
              <w:rPr>
                <w:rFonts w:ascii="宋体" w:hAnsi="宋体" w:cs="宋体" w:hint="eastAsia"/>
                <w:kern w:val="0"/>
                <w:sz w:val="24"/>
              </w:rPr>
              <w:t>培训要求</w:t>
            </w:r>
          </w:p>
          <w:p w:rsidR="007E05B2" w:rsidRDefault="00094370">
            <w:pPr>
              <w:widowControl/>
              <w:spacing w:line="360" w:lineRule="auto"/>
              <w:jc w:val="left"/>
              <w:rPr>
                <w:rFonts w:ascii="宋体" w:hAnsi="宋体"/>
                <w:sz w:val="24"/>
              </w:rPr>
            </w:pPr>
            <w:r>
              <w:rPr>
                <w:rFonts w:ascii="宋体" w:hAnsi="宋体" w:cs="宋体" w:hint="eastAsia"/>
                <w:kern w:val="0"/>
                <w:sz w:val="24"/>
              </w:rPr>
              <w:t>软件管理与服务平台服务提供商，提供每年不少于</w:t>
            </w:r>
            <w:r>
              <w:rPr>
                <w:rFonts w:ascii="宋体" w:hAnsi="宋体" w:cs="宋体" w:hint="eastAsia"/>
                <w:kern w:val="0"/>
                <w:sz w:val="24"/>
              </w:rPr>
              <w:t>2</w:t>
            </w:r>
            <w:r>
              <w:rPr>
                <w:rFonts w:ascii="宋体" w:hAnsi="宋体" w:cs="宋体" w:hint="eastAsia"/>
                <w:kern w:val="0"/>
                <w:sz w:val="24"/>
              </w:rPr>
              <w:t>次的培训服务，培训内容应当包括最新操作系统，办公软件、软件管理与服务平台的使用、软件管理与服务平台管理员、软件管理与服务平台系统维护工作人员的培训，并制定培训计划和方案文档以及培训的其他相关文档。</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094370">
            <w:pPr>
              <w:spacing w:line="360" w:lineRule="auto"/>
              <w:jc w:val="center"/>
              <w:rPr>
                <w:rFonts w:ascii="宋体" w:hAnsi="宋体"/>
                <w:sz w:val="24"/>
              </w:rPr>
            </w:pPr>
            <w:r>
              <w:rPr>
                <w:rFonts w:ascii="宋体" w:hAnsi="宋体" w:hint="eastAsia"/>
                <w:sz w:val="24"/>
              </w:rPr>
              <w:t>41</w:t>
            </w: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cs="宋体" w:hint="eastAsia"/>
                <w:kern w:val="0"/>
                <w:sz w:val="24"/>
              </w:rPr>
              <w:t>售后服务：提供</w:t>
            </w:r>
            <w:r>
              <w:rPr>
                <w:rFonts w:ascii="宋体" w:hAnsi="宋体" w:cs="宋体" w:hint="eastAsia"/>
                <w:kern w:val="0"/>
                <w:sz w:val="24"/>
              </w:rPr>
              <w:t xml:space="preserve"> 7</w:t>
            </w:r>
            <w:r>
              <w:rPr>
                <w:rFonts w:ascii="宋体" w:hAnsi="宋体" w:cs="宋体" w:hint="eastAsia"/>
                <w:kern w:val="0"/>
                <w:sz w:val="24"/>
              </w:rPr>
              <w:t>×</w:t>
            </w:r>
            <w:r>
              <w:rPr>
                <w:rFonts w:ascii="宋体" w:hAnsi="宋体" w:cs="宋体" w:hint="eastAsia"/>
                <w:kern w:val="0"/>
                <w:sz w:val="24"/>
              </w:rPr>
              <w:t xml:space="preserve">24 </w:t>
            </w:r>
            <w:r>
              <w:rPr>
                <w:rFonts w:ascii="宋体" w:hAnsi="宋体" w:cs="宋体" w:hint="eastAsia"/>
                <w:kern w:val="0"/>
                <w:sz w:val="24"/>
              </w:rPr>
              <w:t>小时售后服务热线；在接到采购人通知维修后服务随时响应。若运用通讯工具不能解决问题，必须在</w:t>
            </w:r>
            <w:r>
              <w:rPr>
                <w:rFonts w:ascii="宋体" w:hAnsi="宋体" w:cs="宋体" w:hint="eastAsia"/>
                <w:kern w:val="0"/>
                <w:sz w:val="24"/>
              </w:rPr>
              <w:t>6</w:t>
            </w:r>
            <w:r>
              <w:rPr>
                <w:rFonts w:ascii="宋体" w:hAnsi="宋体" w:cs="宋体" w:hint="eastAsia"/>
                <w:kern w:val="0"/>
                <w:sz w:val="24"/>
              </w:rPr>
              <w:t>小时之内到达现场予以解</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技术响应偏离表</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1.</w:t>
            </w:r>
            <w:r>
              <w:rPr>
                <w:rFonts w:ascii="宋体" w:hAnsi="宋体" w:hint="eastAsia"/>
                <w:sz w:val="24"/>
              </w:rPr>
              <w:t>软件管理与服务平台管理后台提供数据可视化查询统计功能，能根据具体时间查询显示用户情况，软件下载，激活分配，软件激活，部门激活等相关数据。</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评审依据：响应文件中提供相关截图证明</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2.</w:t>
            </w:r>
            <w:r>
              <w:rPr>
                <w:rFonts w:ascii="宋体" w:hAnsi="宋体" w:hint="eastAsia"/>
                <w:sz w:val="24"/>
              </w:rPr>
              <w:t>平台激活客户端须提供软件检查功能，自行采集操作系统、办公软件等软件相关信息。</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评审依据：响应文件中提供相关截图证明</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3.</w:t>
            </w:r>
            <w:r>
              <w:rPr>
                <w:rFonts w:ascii="宋体" w:hAnsi="宋体" w:hint="eastAsia"/>
                <w:sz w:val="24"/>
              </w:rPr>
              <w:t>平台具有福昕</w:t>
            </w:r>
            <w:r>
              <w:rPr>
                <w:rFonts w:ascii="宋体" w:hAnsi="宋体" w:hint="eastAsia"/>
                <w:sz w:val="24"/>
              </w:rPr>
              <w:t xml:space="preserve">PDF </w:t>
            </w:r>
            <w:r>
              <w:rPr>
                <w:rFonts w:ascii="宋体" w:hAnsi="宋体" w:hint="eastAsia"/>
                <w:sz w:val="24"/>
              </w:rPr>
              <w:t>编辑器，金山</w:t>
            </w:r>
            <w:r>
              <w:rPr>
                <w:rFonts w:ascii="宋体" w:hAnsi="宋体" w:hint="eastAsia"/>
                <w:sz w:val="24"/>
              </w:rPr>
              <w:t xml:space="preserve">WPS </w:t>
            </w:r>
            <w:r>
              <w:rPr>
                <w:rFonts w:ascii="宋体" w:hAnsi="宋体" w:hint="eastAsia"/>
                <w:sz w:val="24"/>
              </w:rPr>
              <w:t>等下载试用功能模块，根据学校需求定制化。</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评审依据：响应文件中提</w:t>
            </w:r>
            <w:r>
              <w:rPr>
                <w:rFonts w:ascii="宋体" w:hAnsi="宋体" w:hint="eastAsia"/>
                <w:sz w:val="24"/>
              </w:rPr>
              <w:lastRenderedPageBreak/>
              <w:t>供相关截图证明</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4.</w:t>
            </w:r>
            <w:r>
              <w:rPr>
                <w:rFonts w:ascii="宋体" w:hAnsi="宋体" w:hint="eastAsia"/>
                <w:sz w:val="24"/>
              </w:rPr>
              <w:t>满足简单易用需求，平台无需登录，可以通过学校的统一门户直接一键启动激活客户端。</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评审依据：响应文件中提供相关截图证明</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5.</w:t>
            </w:r>
            <w:r>
              <w:rPr>
                <w:rFonts w:ascii="宋体" w:hAnsi="宋体" w:hint="eastAsia"/>
                <w:sz w:val="24"/>
              </w:rPr>
              <w:t>平台可以对包括（但是不限于）</w:t>
            </w:r>
            <w:r>
              <w:rPr>
                <w:rFonts w:ascii="宋体" w:hAnsi="宋体" w:hint="eastAsia"/>
                <w:sz w:val="24"/>
              </w:rPr>
              <w:t>Microsoft Windows</w:t>
            </w:r>
            <w:r>
              <w:rPr>
                <w:rFonts w:ascii="宋体" w:hAnsi="宋体" w:hint="eastAsia"/>
                <w:sz w:val="24"/>
              </w:rPr>
              <w:t>、</w:t>
            </w:r>
            <w:r>
              <w:rPr>
                <w:rFonts w:ascii="宋体" w:hAnsi="宋体" w:hint="eastAsia"/>
                <w:sz w:val="24"/>
              </w:rPr>
              <w:t>Microsoft Office</w:t>
            </w:r>
            <w:r>
              <w:rPr>
                <w:rFonts w:ascii="宋体" w:hAnsi="宋体" w:hint="eastAsia"/>
                <w:sz w:val="24"/>
              </w:rPr>
              <w:t>、</w:t>
            </w:r>
            <w:r>
              <w:rPr>
                <w:rFonts w:ascii="宋体" w:hAnsi="宋体" w:hint="eastAsia"/>
                <w:sz w:val="24"/>
              </w:rPr>
              <w:t>Adobe</w:t>
            </w:r>
            <w:r>
              <w:rPr>
                <w:rFonts w:ascii="宋体" w:hAnsi="宋体" w:hint="eastAsia"/>
                <w:sz w:val="24"/>
              </w:rPr>
              <w:t>、</w:t>
            </w:r>
            <w:r>
              <w:rPr>
                <w:rFonts w:ascii="宋体" w:hAnsi="宋体" w:hint="eastAsia"/>
                <w:sz w:val="24"/>
              </w:rPr>
              <w:t>WPS</w:t>
            </w:r>
            <w:r>
              <w:rPr>
                <w:rFonts w:ascii="宋体" w:hAnsi="宋体" w:hint="eastAsia"/>
                <w:sz w:val="24"/>
              </w:rPr>
              <w:t>，福昕</w:t>
            </w:r>
            <w:r>
              <w:rPr>
                <w:rFonts w:ascii="宋体" w:hAnsi="宋体" w:hint="eastAsia"/>
                <w:sz w:val="24"/>
              </w:rPr>
              <w:t>PDF</w:t>
            </w:r>
            <w:r>
              <w:rPr>
                <w:rFonts w:ascii="宋体" w:hAnsi="宋体" w:hint="eastAsia"/>
                <w:sz w:val="24"/>
              </w:rPr>
              <w:t>，统信</w:t>
            </w:r>
            <w:r>
              <w:rPr>
                <w:rFonts w:ascii="宋体" w:hAnsi="宋体" w:hint="eastAsia"/>
                <w:sz w:val="24"/>
              </w:rPr>
              <w:t xml:space="preserve">UOS </w:t>
            </w:r>
            <w:r>
              <w:rPr>
                <w:rFonts w:ascii="宋体" w:hAnsi="宋体" w:hint="eastAsia"/>
                <w:sz w:val="24"/>
              </w:rPr>
              <w:t>软件等软件提供下载和管理界面。</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评审依据：响应文件中提供相关截图证明</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软件管理与服务平台及售后服务</w:t>
            </w:r>
          </w:p>
        </w:tc>
        <w:tc>
          <w:tcPr>
            <w:tcW w:w="3872" w:type="dxa"/>
            <w:vAlign w:val="center"/>
          </w:tcPr>
          <w:p w:rsidR="007E05B2" w:rsidRDefault="00094370">
            <w:pPr>
              <w:widowControl/>
              <w:spacing w:line="360" w:lineRule="auto"/>
              <w:jc w:val="center"/>
              <w:rPr>
                <w:rFonts w:ascii="宋体" w:hAnsi="宋体"/>
                <w:sz w:val="24"/>
              </w:rPr>
            </w:pPr>
            <w:r>
              <w:rPr>
                <w:rFonts w:ascii="宋体" w:hAnsi="宋体" w:hint="eastAsia"/>
                <w:sz w:val="24"/>
              </w:rPr>
              <w:t>6.</w:t>
            </w:r>
            <w:r>
              <w:rPr>
                <w:rFonts w:ascii="宋体" w:hAnsi="宋体" w:hint="eastAsia"/>
                <w:sz w:val="24"/>
              </w:rPr>
              <w:t>平台能对软件进行多版本控制管理，管理员可以在后台自由对对软件版本进行管理控制。</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评审依据：响应文件中提供相关截图证明</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hint="eastAsia"/>
                <w:sz w:val="24"/>
              </w:rPr>
              <w:t>实施方案</w:t>
            </w:r>
          </w:p>
        </w:tc>
        <w:tc>
          <w:tcPr>
            <w:tcW w:w="3872" w:type="dxa"/>
            <w:vAlign w:val="center"/>
          </w:tcPr>
          <w:p w:rsidR="007E05B2" w:rsidRDefault="00094370">
            <w:pPr>
              <w:widowControl/>
              <w:spacing w:line="360" w:lineRule="auto"/>
              <w:jc w:val="left"/>
              <w:rPr>
                <w:rFonts w:ascii="宋体" w:hAnsi="宋体"/>
                <w:sz w:val="24"/>
              </w:rPr>
            </w:pPr>
            <w:r>
              <w:rPr>
                <w:rFonts w:ascii="宋体" w:hAnsi="宋体" w:hint="eastAsia"/>
                <w:sz w:val="24"/>
              </w:rPr>
              <w:t>提供针对本项目的总体实施方案，满足采购人需求。</w:t>
            </w:r>
          </w:p>
        </w:tc>
        <w:tc>
          <w:tcPr>
            <w:tcW w:w="1202" w:type="dxa"/>
            <w:vAlign w:val="center"/>
          </w:tcPr>
          <w:p w:rsidR="007E05B2" w:rsidRDefault="00094370">
            <w:pPr>
              <w:widowControl/>
              <w:spacing w:line="360" w:lineRule="auto"/>
              <w:jc w:val="center"/>
              <w:rPr>
                <w:rFonts w:ascii="宋体" w:hAnsi="宋体"/>
                <w:sz w:val="24"/>
              </w:rPr>
            </w:pPr>
            <w:r>
              <w:rPr>
                <w:rFonts w:ascii="宋体" w:hAnsi="宋体" w:hint="eastAsia"/>
                <w:sz w:val="24"/>
              </w:rPr>
              <w:t>评审依据：响应文件中提供实施方案。</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cs="宋体" w:hint="eastAsia"/>
                <w:kern w:val="0"/>
                <w:sz w:val="24"/>
              </w:rPr>
              <w:t>国产办公软件场地授权服务</w:t>
            </w:r>
          </w:p>
        </w:tc>
        <w:tc>
          <w:tcPr>
            <w:tcW w:w="3872" w:type="dxa"/>
            <w:vAlign w:val="center"/>
          </w:tcPr>
          <w:p w:rsidR="007E05B2" w:rsidRDefault="00094370">
            <w:pPr>
              <w:pStyle w:val="ac"/>
              <w:widowControl w:val="0"/>
              <w:numPr>
                <w:ilvl w:val="0"/>
                <w:numId w:val="1"/>
              </w:numPr>
              <w:spacing w:before="60" w:after="60"/>
              <w:ind w:firstLineChars="0"/>
              <w:rPr>
                <w:lang w:bidi="ar"/>
              </w:rPr>
            </w:pPr>
            <w:r>
              <w:rPr>
                <w:rFonts w:hint="eastAsia"/>
                <w:lang w:bidi="ar"/>
              </w:rPr>
              <w:t>教师办公权益服务</w:t>
            </w:r>
          </w:p>
          <w:p w:rsidR="007E05B2" w:rsidRDefault="00094370">
            <w:pPr>
              <w:pStyle w:val="ac"/>
              <w:widowControl w:val="0"/>
              <w:spacing w:before="60" w:after="60"/>
              <w:ind w:firstLineChars="0" w:firstLine="0"/>
              <w:rPr>
                <w:rFonts w:eastAsia="宋体"/>
              </w:rPr>
            </w:pPr>
            <w:r>
              <w:rPr>
                <w:rFonts w:eastAsia="宋体" w:hint="eastAsia"/>
              </w:rPr>
              <w:t>1.</w:t>
            </w:r>
            <w:r>
              <w:rPr>
                <w:rFonts w:eastAsia="宋体" w:hint="eastAsia"/>
              </w:rPr>
              <w:t>授权方式：用户订阅许可</w:t>
            </w:r>
          </w:p>
          <w:p w:rsidR="007E05B2" w:rsidRDefault="00094370">
            <w:pPr>
              <w:pStyle w:val="ac"/>
              <w:widowControl w:val="0"/>
              <w:spacing w:before="60" w:after="60"/>
              <w:ind w:firstLineChars="0" w:firstLine="0"/>
              <w:rPr>
                <w:rFonts w:eastAsia="宋体"/>
              </w:rPr>
            </w:pPr>
            <w:r>
              <w:rPr>
                <w:rFonts w:eastAsia="宋体" w:hint="eastAsia"/>
              </w:rPr>
              <w:t>2.</w:t>
            </w:r>
            <w:r>
              <w:rPr>
                <w:rFonts w:eastAsia="宋体" w:hint="eastAsia"/>
              </w:rPr>
              <w:t>授权时间：一年，</w:t>
            </w:r>
          </w:p>
          <w:p w:rsidR="007E05B2" w:rsidRDefault="00094370">
            <w:pPr>
              <w:pStyle w:val="ac"/>
              <w:widowControl w:val="0"/>
              <w:spacing w:before="60" w:after="60"/>
              <w:ind w:firstLineChars="0" w:firstLine="0"/>
              <w:rPr>
                <w:rFonts w:eastAsia="宋体"/>
              </w:rPr>
            </w:pPr>
            <w:r>
              <w:rPr>
                <w:rFonts w:eastAsia="宋体" w:hint="eastAsia"/>
              </w:rPr>
              <w:t>3.</w:t>
            </w:r>
            <w:r>
              <w:rPr>
                <w:rFonts w:eastAsia="宋体" w:hint="eastAsia"/>
              </w:rPr>
              <w:t>合约有效期内，软件如有升级版本，授权对升级版本同样有效</w:t>
            </w:r>
          </w:p>
          <w:p w:rsidR="007E05B2" w:rsidRDefault="00094370">
            <w:pPr>
              <w:pStyle w:val="ac"/>
              <w:widowControl w:val="0"/>
              <w:spacing w:before="60" w:after="60"/>
              <w:ind w:firstLineChars="0" w:firstLine="0"/>
              <w:rPr>
                <w:rFonts w:eastAsia="宋体"/>
              </w:rPr>
            </w:pPr>
            <w:r>
              <w:rPr>
                <w:rFonts w:eastAsia="宋体" w:hint="eastAsia"/>
              </w:rPr>
              <w:t>4.</w:t>
            </w:r>
            <w:r>
              <w:rPr>
                <w:rFonts w:eastAsia="宋体" w:hint="eastAsia"/>
              </w:rPr>
              <w:t>授权数量：</w:t>
            </w:r>
            <w:r>
              <w:rPr>
                <w:rFonts w:eastAsia="宋体" w:hint="eastAsia"/>
              </w:rPr>
              <w:t>4999</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（一）云端存储指标</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所投服务需提供教师账号不少于</w:t>
            </w:r>
            <w:r>
              <w:rPr>
                <w:rFonts w:ascii="宋体" w:eastAsia="宋体" w:hAnsi="宋体" w:cs="宋体" w:hint="eastAsia"/>
                <w:sz w:val="24"/>
              </w:rPr>
              <w:t>4999</w:t>
            </w:r>
            <w:r>
              <w:rPr>
                <w:rFonts w:ascii="宋体" w:eastAsia="宋体" w:hAnsi="宋体" w:cs="宋体" w:hint="eastAsia"/>
                <w:sz w:val="24"/>
              </w:rPr>
              <w:t>个。</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lastRenderedPageBreak/>
              <w:t>2.</w:t>
            </w:r>
            <w:r>
              <w:rPr>
                <w:rFonts w:ascii="宋体" w:eastAsia="宋体" w:hAnsi="宋体" w:cs="宋体" w:hint="eastAsia"/>
                <w:sz w:val="24"/>
              </w:rPr>
              <w:t>支持提供公网云存储，可通过账号登录；支持外链分享、支持文档漫游，支持历史版本、全文检索等功能；支持文档实时跟踪与备份恢复；支持提供后台管理功能，文档统一把控。</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支持在线文档应用：在内容创建过程中，支持</w:t>
            </w:r>
            <w:r>
              <w:rPr>
                <w:rFonts w:ascii="宋体" w:eastAsia="宋体" w:hAnsi="宋体" w:cs="宋体" w:hint="eastAsia"/>
                <w:sz w:val="24"/>
              </w:rPr>
              <w:t>@</w:t>
            </w:r>
            <w:r>
              <w:rPr>
                <w:rFonts w:ascii="宋体" w:eastAsia="宋体" w:hAnsi="宋体" w:cs="宋体" w:hint="eastAsia"/>
                <w:sz w:val="24"/>
              </w:rPr>
              <w:t>引用云文档、联系人、时间等信息，支持插入表格、电子表格、思维导图、流程图、分割线、超链接等素材，支持引入地图、视频、音乐平台链接地址，以富文本形式显示</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（二）功能应用指标</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支持</w:t>
            </w:r>
            <w:r>
              <w:rPr>
                <w:rFonts w:ascii="宋体" w:eastAsia="宋体" w:hAnsi="宋体" w:cs="宋体" w:hint="eastAsia"/>
                <w:sz w:val="24"/>
              </w:rPr>
              <w:t>PDF</w:t>
            </w:r>
            <w:r>
              <w:rPr>
                <w:rFonts w:ascii="宋体" w:eastAsia="宋体" w:hAnsi="宋体" w:cs="宋体" w:hint="eastAsia"/>
                <w:sz w:val="24"/>
              </w:rPr>
              <w:t>编辑、压缩、拆分、合并、水印的能力。</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支持表格的智能排版、高级筛选、数据对比的能力。</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支持图片转</w:t>
            </w:r>
            <w:r>
              <w:rPr>
                <w:rFonts w:ascii="宋体" w:eastAsia="宋体" w:hAnsi="宋体" w:cs="宋体" w:hint="eastAsia"/>
                <w:sz w:val="24"/>
              </w:rPr>
              <w:t>txt</w:t>
            </w:r>
            <w:r>
              <w:rPr>
                <w:rFonts w:ascii="宋体" w:eastAsia="宋体" w:hAnsi="宋体" w:cs="宋体" w:hint="eastAsia"/>
                <w:sz w:val="24"/>
              </w:rPr>
              <w:t>、图片</w:t>
            </w:r>
            <w:r>
              <w:rPr>
                <w:rFonts w:ascii="宋体" w:eastAsia="宋体" w:hAnsi="宋体" w:cs="宋体" w:hint="eastAsia"/>
                <w:sz w:val="24"/>
              </w:rPr>
              <w:t>转表格、图片转文字的能力。</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提供可以共享协作的日历服务，可以将日历分享给其他人，其他人可以根据分享者配置的编辑、查看、仅查看忙闲权限，对于分享者的日历进行管理和查看。日程可以分享到聊天，选择参与人。</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（三）后台管理指标</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提供文档安全管控能力，支持团队文档水印、团队文档分享范围管控、文档流转安全管控（禁止分享到学校</w:t>
            </w:r>
            <w:r>
              <w:rPr>
                <w:rFonts w:ascii="宋体" w:eastAsia="宋体" w:hAnsi="宋体" w:cs="宋体" w:hint="eastAsia"/>
                <w:sz w:val="24"/>
              </w:rPr>
              <w:t>/</w:t>
            </w:r>
            <w:r>
              <w:rPr>
                <w:rFonts w:ascii="宋体" w:eastAsia="宋体" w:hAnsi="宋体" w:cs="宋体" w:hint="eastAsia"/>
                <w:sz w:val="24"/>
              </w:rPr>
              <w:t>团队外）的能力；</w:t>
            </w:r>
          </w:p>
          <w:p w:rsidR="007E05B2" w:rsidRDefault="00094370">
            <w:pPr>
              <w:spacing w:before="60" w:after="60"/>
              <w:jc w:val="left"/>
            </w:pPr>
            <w:r>
              <w:rPr>
                <w:rFonts w:ascii="宋体" w:eastAsia="宋体" w:hAnsi="宋体" w:cs="宋体" w:hint="eastAsia"/>
                <w:sz w:val="24"/>
              </w:rPr>
              <w:t>2.</w:t>
            </w:r>
            <w:r>
              <w:rPr>
                <w:rFonts w:ascii="宋体" w:eastAsia="宋体" w:hAnsi="宋体" w:cs="宋体" w:hint="eastAsia"/>
                <w:sz w:val="24"/>
              </w:rPr>
              <w:t>支持通讯录可见性自定义设置，有效保障组织架构信息不被任意查看。支持</w:t>
            </w:r>
            <w:r>
              <w:rPr>
                <w:rFonts w:ascii="宋体" w:eastAsia="宋体" w:hAnsi="宋体" w:cs="宋体" w:hint="eastAsia"/>
                <w:sz w:val="24"/>
              </w:rPr>
              <w:t>IP</w:t>
            </w:r>
            <w:r>
              <w:rPr>
                <w:rFonts w:ascii="宋体" w:eastAsia="宋体" w:hAnsi="宋体" w:cs="宋体" w:hint="eastAsia"/>
                <w:sz w:val="24"/>
              </w:rPr>
              <w:t>访问限制，可实现内网禁止个人账号登录，外网访问企业文档受权限限制，形成数据安全屏障。</w:t>
            </w:r>
          </w:p>
        </w:tc>
        <w:tc>
          <w:tcPr>
            <w:tcW w:w="1202" w:type="dxa"/>
            <w:vAlign w:val="center"/>
          </w:tcPr>
          <w:p w:rsidR="007E05B2" w:rsidRDefault="007E05B2">
            <w:pPr>
              <w:widowControl/>
              <w:spacing w:line="360" w:lineRule="auto"/>
              <w:jc w:val="center"/>
              <w:rPr>
                <w:rFonts w:ascii="宋体" w:hAnsi="宋体"/>
                <w:sz w:val="24"/>
              </w:rPr>
            </w:pP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cs="宋体" w:hint="eastAsia"/>
                <w:kern w:val="0"/>
                <w:sz w:val="24"/>
              </w:rPr>
              <w:t>国产办公软件场地授权服务</w:t>
            </w:r>
          </w:p>
        </w:tc>
        <w:tc>
          <w:tcPr>
            <w:tcW w:w="3872" w:type="dxa"/>
            <w:vAlign w:val="center"/>
          </w:tcPr>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二、正版化</w:t>
            </w:r>
            <w:r>
              <w:rPr>
                <w:rFonts w:ascii="宋体" w:hAnsi="宋体" w:cs="宋体" w:hint="eastAsia"/>
                <w:kern w:val="0"/>
                <w:sz w:val="24"/>
                <w:lang w:bidi="ar"/>
              </w:rPr>
              <w:t>Office</w:t>
            </w:r>
            <w:r>
              <w:rPr>
                <w:rFonts w:ascii="宋体" w:hAnsi="宋体" w:cs="宋体" w:hint="eastAsia"/>
                <w:kern w:val="0"/>
                <w:sz w:val="24"/>
                <w:lang w:bidi="ar"/>
              </w:rPr>
              <w:t>客户端</w:t>
            </w:r>
          </w:p>
          <w:p w:rsidR="007E05B2" w:rsidRDefault="00094370">
            <w:pPr>
              <w:spacing w:before="60" w:after="60"/>
              <w:jc w:val="left"/>
              <w:rPr>
                <w:rFonts w:ascii="黑体" w:eastAsia="黑体" w:hAnsi="黑体"/>
                <w:sz w:val="24"/>
              </w:rPr>
            </w:pPr>
            <w:r>
              <w:rPr>
                <w:rFonts w:ascii="黑体" w:eastAsia="黑体" w:hAnsi="黑体" w:hint="eastAsia"/>
                <w:sz w:val="24"/>
              </w:rPr>
              <w:t>1.</w:t>
            </w:r>
            <w:r>
              <w:rPr>
                <w:rFonts w:ascii="黑体" w:eastAsia="黑体" w:hAnsi="黑体" w:hint="eastAsia"/>
                <w:sz w:val="24"/>
              </w:rPr>
              <w:t>授权方式：场地授权</w:t>
            </w:r>
          </w:p>
          <w:p w:rsidR="007E05B2" w:rsidRDefault="00094370">
            <w:pPr>
              <w:pStyle w:val="ac"/>
              <w:widowControl w:val="0"/>
              <w:numPr>
                <w:ilvl w:val="0"/>
                <w:numId w:val="2"/>
              </w:numPr>
              <w:spacing w:before="60" w:after="60"/>
              <w:ind w:firstLineChars="0"/>
              <w:rPr>
                <w:rFonts w:ascii="黑体" w:eastAsia="黑体" w:hAnsi="黑体"/>
              </w:rPr>
            </w:pPr>
            <w:r>
              <w:rPr>
                <w:rFonts w:ascii="黑体" w:eastAsia="黑体" w:hAnsi="黑体" w:hint="eastAsia"/>
              </w:rPr>
              <w:t>授权时间：一年，</w:t>
            </w:r>
          </w:p>
          <w:p w:rsidR="007E05B2" w:rsidRDefault="00094370">
            <w:pPr>
              <w:spacing w:before="60" w:after="60"/>
              <w:jc w:val="left"/>
              <w:rPr>
                <w:rFonts w:ascii="黑体" w:eastAsia="黑体" w:hAnsi="黑体"/>
                <w:sz w:val="24"/>
              </w:rPr>
            </w:pPr>
            <w:r>
              <w:rPr>
                <w:rFonts w:ascii="黑体" w:eastAsia="黑体" w:hAnsi="黑体" w:hint="eastAsia"/>
                <w:sz w:val="24"/>
              </w:rPr>
              <w:t>3.</w:t>
            </w:r>
            <w:r>
              <w:rPr>
                <w:rFonts w:ascii="黑体" w:eastAsia="黑体" w:hAnsi="黑体" w:hint="eastAsia"/>
                <w:sz w:val="24"/>
              </w:rPr>
              <w:t>合约有效期内，软件如有升级版</w:t>
            </w:r>
            <w:r>
              <w:rPr>
                <w:rFonts w:ascii="黑体" w:eastAsia="黑体" w:hAnsi="黑体" w:hint="eastAsia"/>
                <w:sz w:val="24"/>
              </w:rPr>
              <w:lastRenderedPageBreak/>
              <w:t>本，授权对升级版本同样有效</w:t>
            </w:r>
          </w:p>
          <w:p w:rsidR="007E05B2" w:rsidRDefault="00094370">
            <w:pPr>
              <w:spacing w:before="60" w:after="60"/>
              <w:jc w:val="left"/>
              <w:rPr>
                <w:rFonts w:ascii="黑体" w:eastAsia="黑体" w:hAnsi="黑体"/>
                <w:sz w:val="24"/>
              </w:rPr>
            </w:pPr>
            <w:r>
              <w:rPr>
                <w:rFonts w:ascii="黑体" w:eastAsia="黑体" w:hAnsi="黑体" w:hint="eastAsia"/>
                <w:sz w:val="24"/>
              </w:rPr>
              <w:t>4.</w:t>
            </w:r>
            <w:r>
              <w:rPr>
                <w:rFonts w:ascii="黑体" w:eastAsia="黑体" w:hAnsi="黑体" w:hint="eastAsia"/>
                <w:sz w:val="24"/>
              </w:rPr>
              <w:t>授权数量：所有机房电脑终端。</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（一）整体基础性能</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 xml:space="preserve">1. </w:t>
            </w:r>
            <w:r>
              <w:rPr>
                <w:rFonts w:ascii="宋体" w:hAnsi="宋体" w:cs="宋体" w:hint="eastAsia"/>
                <w:kern w:val="0"/>
                <w:sz w:val="24"/>
                <w:lang w:bidi="ar"/>
              </w:rPr>
              <w:t>所投服务需提供场地化授权</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1.</w:t>
            </w:r>
            <w:r>
              <w:rPr>
                <w:rFonts w:ascii="宋体" w:hAnsi="宋体" w:cs="宋体" w:hint="eastAsia"/>
                <w:kern w:val="0"/>
                <w:sz w:val="24"/>
                <w:lang w:bidi="ar"/>
              </w:rPr>
              <w:tab/>
            </w:r>
            <w:r>
              <w:rPr>
                <w:rFonts w:ascii="宋体" w:hAnsi="宋体" w:cs="宋体" w:hint="eastAsia"/>
                <w:kern w:val="0"/>
                <w:sz w:val="24"/>
                <w:lang w:bidi="ar"/>
              </w:rPr>
              <w:t>投标产品提供运行在</w:t>
            </w:r>
            <w:r>
              <w:rPr>
                <w:rFonts w:ascii="宋体" w:hAnsi="宋体" w:cs="宋体" w:hint="eastAsia"/>
                <w:kern w:val="0"/>
                <w:sz w:val="24"/>
                <w:lang w:bidi="ar"/>
              </w:rPr>
              <w:t>Windows</w:t>
            </w:r>
            <w:r>
              <w:rPr>
                <w:rFonts w:ascii="宋体" w:hAnsi="宋体" w:cs="宋体" w:hint="eastAsia"/>
                <w:kern w:val="0"/>
                <w:sz w:val="24"/>
                <w:lang w:bidi="ar"/>
              </w:rPr>
              <w:t>操作系统上运行的</w:t>
            </w:r>
            <w:r>
              <w:rPr>
                <w:rFonts w:ascii="宋体" w:hAnsi="宋体" w:cs="宋体" w:hint="eastAsia"/>
                <w:kern w:val="0"/>
                <w:sz w:val="24"/>
                <w:lang w:bidi="ar"/>
              </w:rPr>
              <w:t>office</w:t>
            </w:r>
            <w:r>
              <w:rPr>
                <w:rFonts w:ascii="宋体" w:hAnsi="宋体" w:cs="宋体" w:hint="eastAsia"/>
                <w:kern w:val="0"/>
                <w:sz w:val="24"/>
                <w:lang w:bidi="ar"/>
              </w:rPr>
              <w:t>办公软件产品，包含文字处理、表格计算、幻灯片演示三个模块。</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2.</w:t>
            </w:r>
            <w:r>
              <w:rPr>
                <w:rFonts w:ascii="宋体" w:hAnsi="宋体" w:cs="宋体" w:hint="eastAsia"/>
                <w:kern w:val="0"/>
                <w:sz w:val="24"/>
                <w:lang w:bidi="ar"/>
              </w:rPr>
              <w:tab/>
            </w:r>
            <w:r>
              <w:rPr>
                <w:rFonts w:ascii="宋体" w:hAnsi="宋体" w:cs="宋体" w:hint="eastAsia"/>
                <w:kern w:val="0"/>
                <w:sz w:val="24"/>
                <w:lang w:bidi="ar"/>
              </w:rPr>
              <w:t>投标产品支持窗口多组件</w:t>
            </w:r>
            <w:r>
              <w:rPr>
                <w:rFonts w:ascii="宋体" w:hAnsi="宋体" w:cs="宋体" w:hint="eastAsia"/>
                <w:kern w:val="0"/>
                <w:sz w:val="24"/>
                <w:lang w:bidi="ar"/>
              </w:rPr>
              <w:t>/</w:t>
            </w:r>
            <w:r>
              <w:rPr>
                <w:rFonts w:ascii="宋体" w:hAnsi="宋体" w:cs="宋体" w:hint="eastAsia"/>
                <w:kern w:val="0"/>
                <w:sz w:val="24"/>
                <w:lang w:bidi="ar"/>
              </w:rPr>
              <w:t>整合模式，支持进行单窗口多标签的拆分与组合，在多窗口模式下支持在系统任务栏显示多主窗口。</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3.</w:t>
            </w:r>
            <w:r>
              <w:rPr>
                <w:rFonts w:ascii="宋体" w:hAnsi="宋体" w:cs="宋体" w:hint="eastAsia"/>
                <w:kern w:val="0"/>
                <w:sz w:val="24"/>
                <w:lang w:bidi="ar"/>
              </w:rPr>
              <w:tab/>
            </w:r>
            <w:r>
              <w:rPr>
                <w:rFonts w:ascii="宋体" w:hAnsi="宋体" w:cs="宋体" w:hint="eastAsia"/>
                <w:kern w:val="0"/>
                <w:sz w:val="24"/>
                <w:lang w:bidi="ar"/>
              </w:rPr>
              <w:t>投标产品支持</w:t>
            </w:r>
            <w:r>
              <w:rPr>
                <w:rFonts w:ascii="宋体" w:hAnsi="宋体" w:cs="宋体" w:hint="eastAsia"/>
                <w:kern w:val="0"/>
                <w:sz w:val="24"/>
                <w:lang w:bidi="ar"/>
              </w:rPr>
              <w:t>PDF</w:t>
            </w:r>
            <w:r>
              <w:rPr>
                <w:rFonts w:ascii="宋体" w:hAnsi="宋体" w:cs="宋体" w:hint="eastAsia"/>
                <w:kern w:val="0"/>
                <w:sz w:val="24"/>
                <w:lang w:bidi="ar"/>
              </w:rPr>
              <w:t>类型文件阅读，办公人员能够在办公软件中打开</w:t>
            </w:r>
            <w:r>
              <w:rPr>
                <w:rFonts w:ascii="宋体" w:hAnsi="宋体" w:cs="宋体" w:hint="eastAsia"/>
                <w:kern w:val="0"/>
                <w:sz w:val="24"/>
                <w:lang w:bidi="ar"/>
              </w:rPr>
              <w:t>PDF</w:t>
            </w:r>
            <w:r>
              <w:rPr>
                <w:rFonts w:ascii="宋体" w:hAnsi="宋体" w:cs="宋体" w:hint="eastAsia"/>
                <w:kern w:val="0"/>
                <w:sz w:val="24"/>
                <w:lang w:bidi="ar"/>
              </w:rPr>
              <w:t>文件。</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4.</w:t>
            </w:r>
            <w:r>
              <w:rPr>
                <w:rFonts w:ascii="宋体" w:hAnsi="宋体" w:cs="宋体" w:hint="eastAsia"/>
                <w:kern w:val="0"/>
                <w:sz w:val="24"/>
                <w:lang w:bidi="ar"/>
              </w:rPr>
              <w:tab/>
            </w:r>
            <w:r>
              <w:rPr>
                <w:rFonts w:ascii="宋体" w:hAnsi="宋体" w:cs="宋体" w:hint="eastAsia"/>
                <w:kern w:val="0"/>
                <w:sz w:val="24"/>
                <w:lang w:bidi="ar"/>
              </w:rPr>
              <w:t>文件格式要求：所投办公软件能生成</w:t>
            </w:r>
            <w:r>
              <w:rPr>
                <w:rFonts w:ascii="宋体" w:hAnsi="宋体" w:cs="宋体" w:hint="eastAsia"/>
                <w:kern w:val="0"/>
                <w:sz w:val="24"/>
                <w:lang w:bidi="ar"/>
              </w:rPr>
              <w:t>.wps/.et/.dps</w:t>
            </w:r>
            <w:r>
              <w:rPr>
                <w:rFonts w:ascii="宋体" w:hAnsi="宋体" w:cs="宋体" w:hint="eastAsia"/>
                <w:kern w:val="0"/>
                <w:sz w:val="24"/>
                <w:lang w:bidi="ar"/>
              </w:rPr>
              <w:t>等文件格式。双向兼容：各功能模块与微软</w:t>
            </w:r>
            <w:r>
              <w:rPr>
                <w:rFonts w:ascii="宋体" w:hAnsi="宋体" w:cs="宋体" w:hint="eastAsia"/>
                <w:kern w:val="0"/>
                <w:sz w:val="24"/>
                <w:lang w:bidi="ar"/>
              </w:rPr>
              <w:t xml:space="preserve"> Office</w:t>
            </w:r>
            <w:r>
              <w:rPr>
                <w:rFonts w:ascii="宋体" w:hAnsi="宋体" w:cs="宋体" w:hint="eastAsia"/>
                <w:kern w:val="0"/>
                <w:sz w:val="24"/>
                <w:lang w:bidi="ar"/>
              </w:rPr>
              <w:t>的</w:t>
            </w:r>
            <w:r>
              <w:rPr>
                <w:rFonts w:ascii="宋体" w:hAnsi="宋体" w:cs="宋体" w:hint="eastAsia"/>
                <w:kern w:val="0"/>
                <w:sz w:val="24"/>
                <w:lang w:bidi="ar"/>
              </w:rPr>
              <w:t>Word</w:t>
            </w:r>
            <w:r>
              <w:rPr>
                <w:rFonts w:ascii="宋体" w:hAnsi="宋体" w:cs="宋体" w:hint="eastAsia"/>
                <w:kern w:val="0"/>
                <w:sz w:val="24"/>
                <w:lang w:bidi="ar"/>
              </w:rPr>
              <w:t>、</w:t>
            </w:r>
            <w:r>
              <w:rPr>
                <w:rFonts w:ascii="宋体" w:hAnsi="宋体" w:cs="宋体" w:hint="eastAsia"/>
                <w:kern w:val="0"/>
                <w:sz w:val="24"/>
                <w:lang w:bidi="ar"/>
              </w:rPr>
              <w:t>Excel</w:t>
            </w:r>
            <w:r>
              <w:rPr>
                <w:rFonts w:ascii="宋体" w:hAnsi="宋体" w:cs="宋体" w:hint="eastAsia"/>
                <w:kern w:val="0"/>
                <w:sz w:val="24"/>
                <w:lang w:bidi="ar"/>
              </w:rPr>
              <w:t>、</w:t>
            </w:r>
            <w:r>
              <w:rPr>
                <w:rFonts w:ascii="宋体" w:hAnsi="宋体" w:cs="宋体" w:hint="eastAsia"/>
                <w:kern w:val="0"/>
                <w:sz w:val="24"/>
                <w:lang w:bidi="ar"/>
              </w:rPr>
              <w:t xml:space="preserve">Powerpoint </w:t>
            </w:r>
            <w:r>
              <w:rPr>
                <w:rFonts w:ascii="宋体" w:hAnsi="宋体" w:cs="宋体" w:hint="eastAsia"/>
                <w:kern w:val="0"/>
                <w:sz w:val="24"/>
                <w:lang w:bidi="ar"/>
              </w:rPr>
              <w:t>三个功能模块相互兼容，支持格式包括且不限于</w:t>
            </w:r>
            <w:r>
              <w:rPr>
                <w:rFonts w:ascii="宋体" w:hAnsi="宋体" w:cs="宋体" w:hint="eastAsia"/>
                <w:kern w:val="0"/>
                <w:sz w:val="24"/>
                <w:lang w:bidi="ar"/>
              </w:rPr>
              <w:t xml:space="preserve"> doc</w:t>
            </w:r>
            <w:r>
              <w:rPr>
                <w:rFonts w:ascii="宋体" w:hAnsi="宋体" w:cs="宋体" w:hint="eastAsia"/>
                <w:kern w:val="0"/>
                <w:sz w:val="24"/>
                <w:lang w:bidi="ar"/>
              </w:rPr>
              <w:t>、</w:t>
            </w:r>
            <w:r>
              <w:rPr>
                <w:rFonts w:ascii="宋体" w:hAnsi="宋体" w:cs="宋体" w:hint="eastAsia"/>
                <w:kern w:val="0"/>
                <w:sz w:val="24"/>
                <w:lang w:bidi="ar"/>
              </w:rPr>
              <w:t>docx</w:t>
            </w:r>
            <w:r>
              <w:rPr>
                <w:rFonts w:ascii="宋体" w:hAnsi="宋体" w:cs="宋体" w:hint="eastAsia"/>
                <w:kern w:val="0"/>
                <w:sz w:val="24"/>
                <w:lang w:bidi="ar"/>
              </w:rPr>
              <w:t>、</w:t>
            </w:r>
            <w:r>
              <w:rPr>
                <w:rFonts w:ascii="宋体" w:hAnsi="宋体" w:cs="宋体" w:hint="eastAsia"/>
                <w:kern w:val="0"/>
                <w:sz w:val="24"/>
                <w:lang w:bidi="ar"/>
              </w:rPr>
              <w:t>xls</w:t>
            </w:r>
            <w:r>
              <w:rPr>
                <w:rFonts w:ascii="宋体" w:hAnsi="宋体" w:cs="宋体" w:hint="eastAsia"/>
                <w:kern w:val="0"/>
                <w:sz w:val="24"/>
                <w:lang w:bidi="ar"/>
              </w:rPr>
              <w:t>、</w:t>
            </w:r>
            <w:r>
              <w:rPr>
                <w:rFonts w:ascii="宋体" w:hAnsi="宋体" w:cs="宋体" w:hint="eastAsia"/>
                <w:kern w:val="0"/>
                <w:sz w:val="24"/>
                <w:lang w:bidi="ar"/>
              </w:rPr>
              <w:t>xlsx</w:t>
            </w:r>
            <w:r>
              <w:rPr>
                <w:rFonts w:ascii="宋体" w:hAnsi="宋体" w:cs="宋体" w:hint="eastAsia"/>
                <w:kern w:val="0"/>
                <w:sz w:val="24"/>
                <w:lang w:bidi="ar"/>
              </w:rPr>
              <w:t>、</w:t>
            </w:r>
            <w:r>
              <w:rPr>
                <w:rFonts w:ascii="宋体" w:hAnsi="宋体" w:cs="宋体" w:hint="eastAsia"/>
                <w:kern w:val="0"/>
                <w:sz w:val="24"/>
                <w:lang w:bidi="ar"/>
              </w:rPr>
              <w:t>ppt</w:t>
            </w:r>
            <w:r>
              <w:rPr>
                <w:rFonts w:ascii="宋体" w:hAnsi="宋体" w:cs="宋体" w:hint="eastAsia"/>
                <w:kern w:val="0"/>
                <w:sz w:val="24"/>
                <w:lang w:bidi="ar"/>
              </w:rPr>
              <w:t>、</w:t>
            </w:r>
            <w:r>
              <w:rPr>
                <w:rFonts w:ascii="宋体" w:hAnsi="宋体" w:cs="宋体" w:hint="eastAsia"/>
                <w:kern w:val="0"/>
                <w:sz w:val="24"/>
                <w:lang w:bidi="ar"/>
              </w:rPr>
              <w:t>pptx</w:t>
            </w:r>
            <w:r>
              <w:rPr>
                <w:rFonts w:ascii="宋体" w:hAnsi="宋体" w:cs="宋体" w:hint="eastAsia"/>
                <w:kern w:val="0"/>
                <w:sz w:val="24"/>
                <w:lang w:bidi="ar"/>
              </w:rPr>
              <w:t>、</w:t>
            </w:r>
            <w:r>
              <w:rPr>
                <w:rFonts w:ascii="宋体" w:hAnsi="宋体" w:cs="宋体" w:hint="eastAsia"/>
                <w:kern w:val="0"/>
                <w:sz w:val="24"/>
                <w:lang w:bidi="ar"/>
              </w:rPr>
              <w:t>pdf</w:t>
            </w:r>
            <w:r>
              <w:rPr>
                <w:rFonts w:ascii="宋体" w:hAnsi="宋体" w:cs="宋体" w:hint="eastAsia"/>
                <w:kern w:val="0"/>
                <w:sz w:val="24"/>
                <w:lang w:bidi="ar"/>
              </w:rPr>
              <w:t>、</w:t>
            </w:r>
            <w:r>
              <w:rPr>
                <w:rFonts w:ascii="宋体" w:hAnsi="宋体" w:cs="宋体" w:hint="eastAsia"/>
                <w:kern w:val="0"/>
                <w:sz w:val="24"/>
                <w:lang w:bidi="ar"/>
              </w:rPr>
              <w:t>txt</w:t>
            </w:r>
            <w:r>
              <w:rPr>
                <w:rFonts w:ascii="宋体" w:hAnsi="宋体" w:cs="宋体" w:hint="eastAsia"/>
                <w:kern w:val="0"/>
                <w:sz w:val="24"/>
                <w:lang w:bidi="ar"/>
              </w:rPr>
              <w:t>、</w:t>
            </w:r>
            <w:r>
              <w:rPr>
                <w:rFonts w:ascii="宋体" w:hAnsi="宋体" w:cs="宋体" w:hint="eastAsia"/>
                <w:kern w:val="0"/>
                <w:sz w:val="24"/>
                <w:lang w:bidi="ar"/>
              </w:rPr>
              <w:t>xml</w:t>
            </w:r>
            <w:r>
              <w:rPr>
                <w:rFonts w:ascii="宋体" w:hAnsi="宋体" w:cs="宋体" w:hint="eastAsia"/>
                <w:kern w:val="0"/>
                <w:sz w:val="24"/>
                <w:lang w:bidi="ar"/>
              </w:rPr>
              <w:t>；同时产品自有文件格式也能被微软</w:t>
            </w:r>
            <w:r>
              <w:rPr>
                <w:rFonts w:ascii="宋体" w:hAnsi="宋体" w:cs="宋体" w:hint="eastAsia"/>
                <w:kern w:val="0"/>
                <w:sz w:val="24"/>
                <w:lang w:bidi="ar"/>
              </w:rPr>
              <w:t>Office</w:t>
            </w:r>
            <w:r>
              <w:rPr>
                <w:rFonts w:ascii="宋体" w:hAnsi="宋体" w:cs="宋体" w:hint="eastAsia"/>
                <w:kern w:val="0"/>
                <w:sz w:val="24"/>
                <w:lang w:bidi="ar"/>
              </w:rPr>
              <w:t>各对应模块打开。</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（二）文字模块指标</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1.</w:t>
            </w:r>
            <w:r>
              <w:rPr>
                <w:rFonts w:ascii="宋体" w:hAnsi="宋体" w:cs="宋体" w:hint="eastAsia"/>
                <w:kern w:val="0"/>
                <w:sz w:val="24"/>
                <w:lang w:bidi="ar"/>
              </w:rPr>
              <w:tab/>
            </w:r>
            <w:r>
              <w:rPr>
                <w:rFonts w:ascii="宋体" w:hAnsi="宋体" w:cs="宋体" w:hint="eastAsia"/>
                <w:kern w:val="0"/>
                <w:sz w:val="24"/>
                <w:lang w:bidi="ar"/>
              </w:rPr>
              <w:t>文字模块支持截图取字功能，对截图和已有图片进行内容识别。</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2.</w:t>
            </w:r>
            <w:r>
              <w:rPr>
                <w:rFonts w:ascii="宋体" w:hAnsi="宋体" w:cs="宋体" w:hint="eastAsia"/>
                <w:kern w:val="0"/>
                <w:sz w:val="24"/>
                <w:lang w:bidi="ar"/>
              </w:rPr>
              <w:tab/>
            </w:r>
            <w:r>
              <w:rPr>
                <w:rFonts w:ascii="宋体" w:hAnsi="宋体" w:cs="宋体" w:hint="eastAsia"/>
                <w:kern w:val="0"/>
                <w:sz w:val="24"/>
                <w:lang w:bidi="ar"/>
              </w:rPr>
              <w:t>文字</w:t>
            </w:r>
            <w:r>
              <w:rPr>
                <w:rFonts w:ascii="宋体" w:hAnsi="宋体" w:cs="宋体" w:hint="eastAsia"/>
                <w:kern w:val="0"/>
                <w:sz w:val="24"/>
                <w:lang w:bidi="ar"/>
              </w:rPr>
              <w:t>模块阅读版式，文字模块支持阅读版式的全屏窗口显示，更方便和清晰浏览大篇幅文章的内容。</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3.</w:t>
            </w:r>
            <w:r>
              <w:rPr>
                <w:rFonts w:ascii="宋体" w:hAnsi="宋体" w:cs="宋体" w:hint="eastAsia"/>
                <w:kern w:val="0"/>
                <w:sz w:val="24"/>
                <w:lang w:bidi="ar"/>
              </w:rPr>
              <w:tab/>
            </w:r>
            <w:r>
              <w:rPr>
                <w:rFonts w:ascii="宋体" w:hAnsi="宋体" w:cs="宋体" w:hint="eastAsia"/>
                <w:kern w:val="0"/>
                <w:sz w:val="24"/>
                <w:lang w:bidi="ar"/>
              </w:rPr>
              <w:t>文字模块提供段落布局工具，通过拖动方式直观调整悬挂缩进、段落间距等格式。</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（三）表格模块指标</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1.</w:t>
            </w:r>
            <w:r>
              <w:rPr>
                <w:rFonts w:ascii="宋体" w:hAnsi="宋体" w:cs="宋体" w:hint="eastAsia"/>
                <w:kern w:val="0"/>
                <w:sz w:val="24"/>
                <w:lang w:bidi="ar"/>
              </w:rPr>
              <w:tab/>
            </w:r>
            <w:r>
              <w:rPr>
                <w:rFonts w:ascii="宋体" w:hAnsi="宋体" w:cs="宋体" w:hint="eastAsia"/>
                <w:kern w:val="0"/>
                <w:sz w:val="24"/>
                <w:lang w:bidi="ar"/>
              </w:rPr>
              <w:t>表格模块支持在表格中一键插入求和、计数、平均值等常用公式。</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2.</w:t>
            </w:r>
            <w:r>
              <w:rPr>
                <w:rFonts w:ascii="宋体" w:hAnsi="宋体" w:cs="宋体" w:hint="eastAsia"/>
                <w:kern w:val="0"/>
                <w:sz w:val="24"/>
                <w:lang w:bidi="ar"/>
              </w:rPr>
              <w:tab/>
            </w:r>
            <w:r>
              <w:rPr>
                <w:rFonts w:ascii="宋体" w:hAnsi="宋体" w:cs="宋体" w:hint="eastAsia"/>
                <w:kern w:val="0"/>
                <w:sz w:val="24"/>
                <w:lang w:bidi="ar"/>
              </w:rPr>
              <w:t>表格模块支持右键插入行数的手动输入，便于一次性插入多行。</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lastRenderedPageBreak/>
              <w:t>3.</w:t>
            </w:r>
            <w:r>
              <w:rPr>
                <w:rFonts w:ascii="宋体" w:hAnsi="宋体" w:cs="宋体" w:hint="eastAsia"/>
                <w:kern w:val="0"/>
                <w:sz w:val="24"/>
                <w:lang w:bidi="ar"/>
              </w:rPr>
              <w:tab/>
            </w:r>
            <w:r>
              <w:rPr>
                <w:rFonts w:ascii="宋体" w:hAnsi="宋体" w:cs="宋体" w:hint="eastAsia"/>
                <w:kern w:val="0"/>
                <w:sz w:val="24"/>
                <w:lang w:bidi="ar"/>
              </w:rPr>
              <w:t>表格模块提供照相机功能，将单元格或单元格区域链接到图片对象，并直观的显示两个对象间的动态变化。</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4.</w:t>
            </w:r>
            <w:r>
              <w:rPr>
                <w:rFonts w:ascii="宋体" w:hAnsi="宋体" w:cs="宋体" w:hint="eastAsia"/>
                <w:kern w:val="0"/>
                <w:sz w:val="24"/>
                <w:lang w:bidi="ar"/>
              </w:rPr>
              <w:tab/>
            </w:r>
            <w:r>
              <w:rPr>
                <w:rFonts w:ascii="宋体" w:hAnsi="宋体" w:cs="宋体" w:hint="eastAsia"/>
                <w:kern w:val="0"/>
                <w:sz w:val="24"/>
                <w:lang w:bidi="ar"/>
              </w:rPr>
              <w:t>表格模块支持筛选计数功能，让用户可以直观的了解当前内容所在列中出现的次数，并支持对计数结</w:t>
            </w:r>
            <w:r>
              <w:rPr>
                <w:rFonts w:ascii="宋体" w:hAnsi="宋体" w:cs="宋体" w:hint="eastAsia"/>
                <w:kern w:val="0"/>
                <w:sz w:val="24"/>
                <w:lang w:bidi="ar"/>
              </w:rPr>
              <w:t>果进行导出，提高用户数据分析的便捷性。</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（四）演示模块指标</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1.</w:t>
            </w:r>
            <w:r>
              <w:rPr>
                <w:rFonts w:ascii="宋体" w:hAnsi="宋体" w:cs="宋体" w:hint="eastAsia"/>
                <w:kern w:val="0"/>
                <w:sz w:val="24"/>
                <w:lang w:bidi="ar"/>
              </w:rPr>
              <w:tab/>
            </w:r>
            <w:r>
              <w:rPr>
                <w:rFonts w:ascii="宋体" w:hAnsi="宋体" w:cs="宋体" w:hint="eastAsia"/>
                <w:kern w:val="0"/>
                <w:sz w:val="24"/>
                <w:lang w:bidi="ar"/>
              </w:rPr>
              <w:t>演示模块支持双击幻灯片页启动播放的功能。</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2.</w:t>
            </w:r>
            <w:r>
              <w:rPr>
                <w:rFonts w:ascii="宋体" w:hAnsi="宋体" w:cs="宋体" w:hint="eastAsia"/>
                <w:kern w:val="0"/>
                <w:sz w:val="24"/>
                <w:lang w:bidi="ar"/>
              </w:rPr>
              <w:tab/>
            </w:r>
            <w:r>
              <w:rPr>
                <w:rFonts w:ascii="宋体" w:hAnsi="宋体" w:cs="宋体" w:hint="eastAsia"/>
                <w:kern w:val="0"/>
                <w:sz w:val="24"/>
                <w:lang w:bidi="ar"/>
              </w:rPr>
              <w:t>演示模块支持智能图形（</w:t>
            </w:r>
            <w:r>
              <w:rPr>
                <w:rFonts w:ascii="宋体" w:hAnsi="宋体" w:cs="宋体" w:hint="eastAsia"/>
                <w:kern w:val="0"/>
                <w:sz w:val="24"/>
                <w:lang w:bidi="ar"/>
              </w:rPr>
              <w:t>SmartArt</w:t>
            </w:r>
            <w:r>
              <w:rPr>
                <w:rFonts w:ascii="宋体" w:hAnsi="宋体" w:cs="宋体" w:hint="eastAsia"/>
                <w:kern w:val="0"/>
                <w:sz w:val="24"/>
                <w:lang w:bidi="ar"/>
              </w:rPr>
              <w:t>），至少满足多种图示类型，如层次结构、列表、循环、流程等图形类型。</w:t>
            </w:r>
          </w:p>
          <w:p w:rsidR="007E05B2" w:rsidRDefault="00094370">
            <w:pPr>
              <w:spacing w:before="60" w:after="60"/>
              <w:jc w:val="left"/>
            </w:pPr>
            <w:r>
              <w:rPr>
                <w:rFonts w:ascii="宋体" w:hAnsi="宋体" w:cs="宋体" w:hint="eastAsia"/>
                <w:kern w:val="0"/>
                <w:sz w:val="24"/>
                <w:lang w:bidi="ar"/>
              </w:rPr>
              <w:t>4.</w:t>
            </w:r>
            <w:r>
              <w:rPr>
                <w:rFonts w:ascii="宋体" w:hAnsi="宋体" w:cs="宋体" w:hint="eastAsia"/>
                <w:kern w:val="0"/>
                <w:sz w:val="24"/>
                <w:lang w:bidi="ar"/>
              </w:rPr>
              <w:tab/>
            </w:r>
            <w:r>
              <w:rPr>
                <w:rFonts w:ascii="宋体" w:hAnsi="宋体" w:cs="宋体" w:hint="eastAsia"/>
                <w:kern w:val="0"/>
                <w:sz w:val="24"/>
                <w:lang w:bidi="ar"/>
              </w:rPr>
              <w:t>演示模块支持将文档保存为视频格式和放映中录制视频。</w:t>
            </w:r>
          </w:p>
        </w:tc>
        <w:tc>
          <w:tcPr>
            <w:tcW w:w="1202" w:type="dxa"/>
            <w:vAlign w:val="center"/>
          </w:tcPr>
          <w:p w:rsidR="007E05B2" w:rsidRDefault="007E05B2">
            <w:pPr>
              <w:widowControl/>
              <w:spacing w:line="360" w:lineRule="auto"/>
              <w:jc w:val="center"/>
              <w:rPr>
                <w:rFonts w:ascii="宋体" w:hAnsi="宋体"/>
                <w:sz w:val="24"/>
              </w:rPr>
            </w:pP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cs="宋体" w:hint="eastAsia"/>
                <w:b/>
                <w:bCs/>
                <w:snapToGrid w:val="0"/>
                <w:kern w:val="0"/>
                <w:sz w:val="24"/>
                <w:lang w:val="zh-CN"/>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cs="宋体" w:hint="eastAsia"/>
                <w:kern w:val="0"/>
                <w:sz w:val="24"/>
              </w:rPr>
              <w:t>国产办公软件场地授权服务</w:t>
            </w:r>
          </w:p>
        </w:tc>
        <w:tc>
          <w:tcPr>
            <w:tcW w:w="3872" w:type="dxa"/>
            <w:vAlign w:val="center"/>
          </w:tcPr>
          <w:p w:rsidR="007E05B2" w:rsidRDefault="00094370">
            <w:pPr>
              <w:pStyle w:val="ac"/>
              <w:widowControl w:val="0"/>
              <w:numPr>
                <w:ilvl w:val="0"/>
                <w:numId w:val="3"/>
              </w:numPr>
              <w:spacing w:before="60" w:after="60"/>
              <w:ind w:firstLineChars="0"/>
              <w:rPr>
                <w:rFonts w:eastAsia="宋体"/>
              </w:rPr>
            </w:pPr>
            <w:r>
              <w:rPr>
                <w:rFonts w:eastAsia="宋体" w:hint="eastAsia"/>
                <w:lang w:bidi="ar"/>
              </w:rPr>
              <w:t>学生办公权益服务</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授权方式：用户订阅许可</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授权时间：一年，</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合约有效期内，软件如有升级版本，授权对升级版本同样有效</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初始授权数量：</w:t>
            </w:r>
            <w:r>
              <w:rPr>
                <w:rFonts w:ascii="宋体" w:eastAsia="宋体" w:hAnsi="宋体" w:cs="宋体" w:hint="eastAsia"/>
                <w:sz w:val="24"/>
              </w:rPr>
              <w:t>50000</w:t>
            </w:r>
            <w:r>
              <w:rPr>
                <w:rFonts w:ascii="宋体" w:eastAsia="宋体" w:hAnsi="宋体" w:cs="宋体" w:hint="eastAsia"/>
                <w:sz w:val="24"/>
              </w:rPr>
              <w:t>人，授权数激活数超过</w:t>
            </w:r>
            <w:r>
              <w:rPr>
                <w:rFonts w:ascii="宋体" w:eastAsia="宋体" w:hAnsi="宋体" w:cs="宋体" w:hint="eastAsia"/>
                <w:sz w:val="24"/>
              </w:rPr>
              <w:t>90%</w:t>
            </w:r>
            <w:r>
              <w:rPr>
                <w:rFonts w:ascii="宋体" w:eastAsia="宋体" w:hAnsi="宋体" w:cs="宋体" w:hint="eastAsia"/>
                <w:sz w:val="24"/>
              </w:rPr>
              <w:t>后，可申请增加学生数</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（一）参数要求</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ab/>
            </w:r>
            <w:r>
              <w:rPr>
                <w:rFonts w:ascii="宋体" w:eastAsia="宋体" w:hAnsi="宋体" w:cs="宋体" w:hint="eastAsia"/>
                <w:sz w:val="24"/>
              </w:rPr>
              <w:t>所投服务需提供全体在校学生账号。</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ab/>
            </w:r>
            <w:r>
              <w:rPr>
                <w:rFonts w:ascii="宋体" w:eastAsia="宋体" w:hAnsi="宋体" w:cs="宋体" w:hint="eastAsia"/>
                <w:sz w:val="24"/>
              </w:rPr>
              <w:t>支持多人协作编辑的功能，支持多人同时在线对同一文档进行实时编辑，编辑结果实时呈现。</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ab/>
            </w:r>
            <w:r>
              <w:rPr>
                <w:rFonts w:ascii="宋体" w:eastAsia="宋体" w:hAnsi="宋体" w:cs="宋体" w:hint="eastAsia"/>
                <w:sz w:val="24"/>
              </w:rPr>
              <w:t>支持学生上传文件功能，上传单个文件或文档最大可达</w:t>
            </w:r>
            <w:r>
              <w:rPr>
                <w:rFonts w:ascii="宋体" w:eastAsia="宋体" w:hAnsi="宋体" w:cs="宋体" w:hint="eastAsia"/>
                <w:sz w:val="24"/>
              </w:rPr>
              <w:t>2GB</w:t>
            </w:r>
            <w:r>
              <w:rPr>
                <w:rFonts w:ascii="宋体" w:eastAsia="宋体" w:hAnsi="宋体" w:cs="宋体" w:hint="eastAsia"/>
                <w:sz w:val="24"/>
              </w:rPr>
              <w:t>。</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ab/>
            </w:r>
            <w:r>
              <w:rPr>
                <w:rFonts w:ascii="宋体" w:eastAsia="宋体" w:hAnsi="宋体" w:cs="宋体" w:hint="eastAsia"/>
                <w:sz w:val="24"/>
              </w:rPr>
              <w:t>支持对团队文档添加安全水印的功能，如遇到外泄可以进行源头追溯。</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ab/>
            </w:r>
            <w:r>
              <w:rPr>
                <w:rFonts w:ascii="宋体" w:eastAsia="宋体" w:hAnsi="宋体" w:cs="宋体" w:hint="eastAsia"/>
                <w:sz w:val="24"/>
              </w:rPr>
              <w:t>支持组织内团队文件加密保护团队数不少于</w:t>
            </w:r>
            <w:r>
              <w:rPr>
                <w:rFonts w:ascii="宋体" w:eastAsia="宋体" w:hAnsi="宋体" w:cs="宋体" w:hint="eastAsia"/>
                <w:sz w:val="24"/>
              </w:rPr>
              <w:t>50</w:t>
            </w:r>
            <w:r>
              <w:rPr>
                <w:rFonts w:ascii="宋体" w:eastAsia="宋体" w:hAnsi="宋体" w:cs="宋体" w:hint="eastAsia"/>
                <w:sz w:val="24"/>
              </w:rPr>
              <w:t>个。</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7.</w:t>
            </w:r>
            <w:r>
              <w:rPr>
                <w:rFonts w:ascii="宋体" w:eastAsia="宋体" w:hAnsi="宋体" w:cs="宋体" w:hint="eastAsia"/>
                <w:sz w:val="24"/>
              </w:rPr>
              <w:tab/>
            </w:r>
            <w:r>
              <w:rPr>
                <w:rFonts w:ascii="宋体" w:eastAsia="宋体" w:hAnsi="宋体" w:cs="宋体" w:hint="eastAsia"/>
                <w:sz w:val="24"/>
              </w:rPr>
              <w:t>支持对团队文档进行流转管</w:t>
            </w:r>
            <w:r>
              <w:rPr>
                <w:rFonts w:ascii="宋体" w:eastAsia="宋体" w:hAnsi="宋体" w:cs="宋体" w:hint="eastAsia"/>
                <w:sz w:val="24"/>
              </w:rPr>
              <w:lastRenderedPageBreak/>
              <w:t>控，禁止移动团队组织外。</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8.</w:t>
            </w:r>
            <w:r>
              <w:rPr>
                <w:rFonts w:ascii="宋体" w:eastAsia="宋体" w:hAnsi="宋体" w:cs="宋体" w:hint="eastAsia"/>
                <w:sz w:val="24"/>
              </w:rPr>
              <w:tab/>
            </w:r>
            <w:r>
              <w:rPr>
                <w:rFonts w:ascii="宋体" w:eastAsia="宋体" w:hAnsi="宋体" w:cs="宋体" w:hint="eastAsia"/>
                <w:sz w:val="24"/>
              </w:rPr>
              <w:t>支持会议、表单、日历、待办、思维导图、流程图等附加应用。</w:t>
            </w:r>
          </w:p>
          <w:p w:rsidR="007E05B2" w:rsidRDefault="00094370">
            <w:pPr>
              <w:widowControl/>
              <w:spacing w:line="360" w:lineRule="auto"/>
              <w:jc w:val="center"/>
              <w:rPr>
                <w:rFonts w:ascii="宋体" w:eastAsia="宋体" w:hAnsi="宋体" w:cs="宋体"/>
                <w:sz w:val="24"/>
              </w:rPr>
            </w:pPr>
            <w:r>
              <w:rPr>
                <w:rFonts w:ascii="宋体" w:eastAsia="宋体" w:hAnsi="宋体" w:cs="宋体" w:hint="eastAsia"/>
                <w:sz w:val="24"/>
              </w:rPr>
              <w:t>9.</w:t>
            </w:r>
            <w:r>
              <w:rPr>
                <w:rFonts w:ascii="宋体" w:eastAsia="宋体" w:hAnsi="宋体" w:cs="宋体" w:hint="eastAsia"/>
                <w:sz w:val="24"/>
              </w:rPr>
              <w:tab/>
            </w:r>
            <w:r>
              <w:rPr>
                <w:rFonts w:ascii="宋体" w:eastAsia="宋体" w:hAnsi="宋体" w:cs="宋体" w:hint="eastAsia"/>
                <w:sz w:val="24"/>
              </w:rPr>
              <w:t>当组织内有人员调动或者学生毕业，应支持通过管理员在后台对于离开的成员文档进行转让的功能。</w:t>
            </w:r>
          </w:p>
        </w:tc>
        <w:tc>
          <w:tcPr>
            <w:tcW w:w="1202" w:type="dxa"/>
            <w:vAlign w:val="center"/>
          </w:tcPr>
          <w:p w:rsidR="007E05B2" w:rsidRDefault="007E05B2">
            <w:pPr>
              <w:widowControl/>
              <w:spacing w:line="360" w:lineRule="auto"/>
              <w:jc w:val="center"/>
              <w:rPr>
                <w:rFonts w:ascii="宋体" w:hAnsi="宋体"/>
                <w:sz w:val="24"/>
              </w:rPr>
            </w:pP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hint="eastAsia"/>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cs="宋体" w:hint="eastAsia"/>
                <w:kern w:val="0"/>
                <w:sz w:val="24"/>
              </w:rPr>
              <w:t>国产办公软件场地授权服务</w:t>
            </w:r>
          </w:p>
        </w:tc>
        <w:tc>
          <w:tcPr>
            <w:tcW w:w="3872" w:type="dxa"/>
            <w:vAlign w:val="center"/>
          </w:tcPr>
          <w:p w:rsidR="007E05B2" w:rsidRDefault="00094370">
            <w:pPr>
              <w:pStyle w:val="ac"/>
              <w:widowControl w:val="0"/>
              <w:numPr>
                <w:ilvl w:val="0"/>
                <w:numId w:val="4"/>
              </w:numPr>
              <w:spacing w:before="60" w:after="60"/>
              <w:ind w:firstLineChars="0"/>
              <w:rPr>
                <w:rFonts w:eastAsia="宋体"/>
                <w:lang w:bidi="ar"/>
              </w:rPr>
            </w:pPr>
            <w:r>
              <w:rPr>
                <w:rFonts w:eastAsia="宋体" w:hint="eastAsia"/>
                <w:lang w:bidi="ar"/>
              </w:rPr>
              <w:t>教师办公权益服务</w:t>
            </w:r>
          </w:p>
          <w:p w:rsidR="007E05B2" w:rsidRDefault="00094370">
            <w:pPr>
              <w:pStyle w:val="ac"/>
              <w:widowControl w:val="0"/>
              <w:spacing w:before="60" w:after="60"/>
              <w:ind w:firstLineChars="0" w:firstLine="0"/>
              <w:rPr>
                <w:rFonts w:eastAsia="宋体"/>
                <w:lang w:bidi="ar"/>
              </w:rPr>
            </w:pPr>
            <w:r>
              <w:rPr>
                <w:rFonts w:eastAsia="宋体" w:hint="eastAsia"/>
                <w:lang w:bidi="ar"/>
              </w:rPr>
              <w:t>（一）云端存储指标</w:t>
            </w:r>
          </w:p>
          <w:p w:rsidR="007E05B2" w:rsidRDefault="00094370">
            <w:pPr>
              <w:widowControl/>
              <w:spacing w:line="360" w:lineRule="auto"/>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云文档空间具备不少于</w:t>
            </w:r>
            <w:r>
              <w:rPr>
                <w:rFonts w:ascii="宋体" w:eastAsia="宋体" w:hAnsi="宋体" w:cs="宋体" w:hint="eastAsia"/>
                <w:sz w:val="24"/>
              </w:rPr>
              <w:t>100GB/</w:t>
            </w:r>
            <w:r>
              <w:rPr>
                <w:rFonts w:ascii="宋体" w:eastAsia="宋体" w:hAnsi="宋体" w:cs="宋体" w:hint="eastAsia"/>
                <w:sz w:val="24"/>
              </w:rPr>
              <w:t>人的存储容量，还可以根据教师使用情况进行分配。</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（二）功能应用指标</w:t>
            </w:r>
            <w:r>
              <w:rPr>
                <w:rFonts w:ascii="宋体" w:eastAsia="宋体" w:hAnsi="宋体" w:cs="宋体" w:hint="eastAsia"/>
                <w:sz w:val="24"/>
              </w:rPr>
              <w:tab/>
              <w:t xml:space="preserve"> </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支持</w:t>
            </w:r>
            <w:r>
              <w:rPr>
                <w:rFonts w:ascii="宋体" w:eastAsia="宋体" w:hAnsi="宋体" w:cs="宋体" w:hint="eastAsia"/>
                <w:sz w:val="24"/>
              </w:rPr>
              <w:t>PDF</w:t>
            </w:r>
            <w:r>
              <w:rPr>
                <w:rFonts w:ascii="宋体" w:eastAsia="宋体" w:hAnsi="宋体" w:cs="宋体" w:hint="eastAsia"/>
                <w:sz w:val="24"/>
              </w:rPr>
              <w:t>版式文件格式互转功能，可与</w:t>
            </w:r>
            <w:r>
              <w:rPr>
                <w:rFonts w:ascii="宋体" w:eastAsia="宋体" w:hAnsi="宋体" w:cs="宋体" w:hint="eastAsia"/>
                <w:sz w:val="24"/>
              </w:rPr>
              <w:t>Word</w:t>
            </w:r>
            <w:r>
              <w:rPr>
                <w:rFonts w:ascii="宋体" w:eastAsia="宋体" w:hAnsi="宋体" w:cs="宋体" w:hint="eastAsia"/>
                <w:sz w:val="24"/>
              </w:rPr>
              <w:t>、</w:t>
            </w:r>
            <w:r>
              <w:rPr>
                <w:rFonts w:ascii="宋体" w:eastAsia="宋体" w:hAnsi="宋体" w:cs="宋体" w:hint="eastAsia"/>
                <w:sz w:val="24"/>
              </w:rPr>
              <w:t>Excel</w:t>
            </w:r>
            <w:r>
              <w:rPr>
                <w:rFonts w:ascii="宋体" w:eastAsia="宋体" w:hAnsi="宋体" w:cs="宋体" w:hint="eastAsia"/>
                <w:sz w:val="24"/>
              </w:rPr>
              <w:t>、</w:t>
            </w:r>
            <w:r>
              <w:rPr>
                <w:rFonts w:ascii="宋体" w:eastAsia="宋体" w:hAnsi="宋体" w:cs="宋体" w:hint="eastAsia"/>
                <w:sz w:val="24"/>
              </w:rPr>
              <w:t>PPT</w:t>
            </w:r>
            <w:r>
              <w:rPr>
                <w:rFonts w:ascii="宋体" w:eastAsia="宋体" w:hAnsi="宋体" w:cs="宋体" w:hint="eastAsia"/>
                <w:sz w:val="24"/>
              </w:rPr>
              <w:t>格式文档相互转换。</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 xml:space="preserve">2. </w:t>
            </w:r>
            <w:r>
              <w:rPr>
                <w:rFonts w:ascii="宋体" w:eastAsia="宋体" w:hAnsi="宋体" w:cs="宋体" w:hint="eastAsia"/>
                <w:sz w:val="24"/>
              </w:rPr>
              <w:t>支持会议功能，可基于文档发起会议功能，并邀请其他成员参与；支持单独创建会议，通过会议</w:t>
            </w:r>
            <w:r>
              <w:rPr>
                <w:rFonts w:ascii="宋体" w:eastAsia="宋体" w:hAnsi="宋体" w:cs="宋体" w:hint="eastAsia"/>
                <w:sz w:val="24"/>
              </w:rPr>
              <w:t>ID</w:t>
            </w:r>
            <w:r>
              <w:rPr>
                <w:rFonts w:ascii="宋体" w:eastAsia="宋体" w:hAnsi="宋体" w:cs="宋体" w:hint="eastAsia"/>
                <w:sz w:val="24"/>
              </w:rPr>
              <w:t>或者链接可进行在线会议，可提供云文档共享、屏幕共享多种内容共享方式。</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（三）后台管理指标</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角色管理：根据不同的管理能力，创建不同角色，如日志管理员、组织架构管理员等情况，完成分权管理。满</w:t>
            </w:r>
          </w:p>
          <w:p w:rsidR="007E05B2" w:rsidRDefault="00094370">
            <w:pPr>
              <w:spacing w:before="60" w:after="60"/>
              <w:jc w:val="left"/>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日志管理：支持对文档操作、团队操作、后台操作和登录操作进行日志记录，并支持日志导出。</w:t>
            </w:r>
          </w:p>
        </w:tc>
        <w:tc>
          <w:tcPr>
            <w:tcW w:w="1202" w:type="dxa"/>
            <w:vAlign w:val="center"/>
          </w:tcPr>
          <w:p w:rsidR="007E05B2" w:rsidRDefault="00094370">
            <w:pPr>
              <w:widowControl/>
              <w:spacing w:line="360" w:lineRule="auto"/>
              <w:jc w:val="center"/>
              <w:rPr>
                <w:rFonts w:ascii="宋体" w:hAnsi="宋体"/>
                <w:sz w:val="24"/>
              </w:rPr>
            </w:pPr>
            <w:r>
              <w:rPr>
                <w:rFonts w:ascii="宋体" w:eastAsia="宋体" w:hAnsi="宋体" w:cs="宋体" w:hint="eastAsia"/>
                <w:sz w:val="24"/>
              </w:rPr>
              <w:t>提供有效证明文件或者截图进行证明</w:t>
            </w:r>
          </w:p>
        </w:tc>
      </w:tr>
      <w:tr w:rsidR="007E05B2">
        <w:trPr>
          <w:trHeight w:val="70"/>
          <w:jc w:val="center"/>
        </w:trPr>
        <w:tc>
          <w:tcPr>
            <w:tcW w:w="821" w:type="dxa"/>
            <w:vAlign w:val="center"/>
          </w:tcPr>
          <w:p w:rsidR="007E05B2" w:rsidRDefault="007E05B2">
            <w:pPr>
              <w:spacing w:line="360" w:lineRule="auto"/>
              <w:jc w:val="center"/>
              <w:rPr>
                <w:rFonts w:ascii="宋体" w:hAnsi="宋体"/>
                <w:sz w:val="24"/>
              </w:rPr>
            </w:pPr>
          </w:p>
        </w:tc>
        <w:tc>
          <w:tcPr>
            <w:tcW w:w="1217" w:type="dxa"/>
            <w:vAlign w:val="center"/>
          </w:tcPr>
          <w:p w:rsidR="007E05B2" w:rsidRDefault="00094370">
            <w:pPr>
              <w:widowControl/>
              <w:spacing w:line="360" w:lineRule="auto"/>
              <w:jc w:val="center"/>
              <w:rPr>
                <w:rFonts w:ascii="宋体" w:hAnsi="宋体"/>
                <w:sz w:val="24"/>
              </w:rPr>
            </w:pPr>
            <w:r>
              <w:rPr>
                <w:rFonts w:ascii="宋体" w:hAnsi="宋体" w:hint="eastAsia"/>
                <w:sz w:val="24"/>
              </w:rPr>
              <w:t>▲</w:t>
            </w:r>
          </w:p>
        </w:tc>
        <w:tc>
          <w:tcPr>
            <w:tcW w:w="1418" w:type="dxa"/>
            <w:vAlign w:val="center"/>
          </w:tcPr>
          <w:p w:rsidR="007E05B2" w:rsidRDefault="00094370">
            <w:pPr>
              <w:widowControl/>
              <w:spacing w:line="360" w:lineRule="auto"/>
              <w:jc w:val="center"/>
              <w:rPr>
                <w:rFonts w:ascii="宋体" w:hAnsi="宋体"/>
                <w:sz w:val="24"/>
              </w:rPr>
            </w:pPr>
            <w:r>
              <w:rPr>
                <w:rFonts w:ascii="宋体" w:hAnsi="宋体" w:cs="宋体" w:hint="eastAsia"/>
                <w:kern w:val="0"/>
                <w:sz w:val="24"/>
              </w:rPr>
              <w:t>国产办公软件场地授权服务</w:t>
            </w:r>
          </w:p>
        </w:tc>
        <w:tc>
          <w:tcPr>
            <w:tcW w:w="3872" w:type="dxa"/>
            <w:vAlign w:val="center"/>
          </w:tcPr>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二、正版化</w:t>
            </w:r>
            <w:r>
              <w:rPr>
                <w:rFonts w:ascii="宋体" w:hAnsi="宋体" w:cs="宋体" w:hint="eastAsia"/>
                <w:kern w:val="0"/>
                <w:sz w:val="24"/>
                <w:lang w:bidi="ar"/>
              </w:rPr>
              <w:t>Office</w:t>
            </w:r>
            <w:r>
              <w:rPr>
                <w:rFonts w:ascii="宋体" w:hAnsi="宋体" w:cs="宋体" w:hint="eastAsia"/>
                <w:kern w:val="0"/>
                <w:sz w:val="24"/>
                <w:lang w:bidi="ar"/>
              </w:rPr>
              <w:t>客户端</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（一）整体基础性能</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1.</w:t>
            </w:r>
            <w:r>
              <w:rPr>
                <w:rFonts w:ascii="宋体" w:hAnsi="宋体" w:cs="宋体" w:hint="eastAsia"/>
                <w:kern w:val="0"/>
                <w:sz w:val="24"/>
                <w:lang w:bidi="ar"/>
              </w:rPr>
              <w:t>投标产品支持窗口多组件</w:t>
            </w:r>
            <w:r>
              <w:rPr>
                <w:rFonts w:ascii="宋体" w:hAnsi="宋体" w:cs="宋体" w:hint="eastAsia"/>
                <w:kern w:val="0"/>
                <w:sz w:val="24"/>
                <w:lang w:bidi="ar"/>
              </w:rPr>
              <w:t>/</w:t>
            </w:r>
            <w:r>
              <w:rPr>
                <w:rFonts w:ascii="宋体" w:hAnsi="宋体" w:cs="宋体" w:hint="eastAsia"/>
                <w:kern w:val="0"/>
                <w:sz w:val="24"/>
                <w:lang w:bidi="ar"/>
              </w:rPr>
              <w:t>整合模式，支持进行单窗口多标签的拆分与组合，在多窗口模式下支持在系统任务栏显示多主窗口。</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lastRenderedPageBreak/>
              <w:t>（二）文字模块指标</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1.</w:t>
            </w:r>
            <w:r>
              <w:rPr>
                <w:rFonts w:ascii="宋体" w:hAnsi="宋体" w:cs="宋体" w:hint="eastAsia"/>
                <w:kern w:val="0"/>
                <w:sz w:val="24"/>
                <w:lang w:bidi="ar"/>
              </w:rPr>
              <w:t>文字模块支持“翻译”功能，能支持</w:t>
            </w:r>
            <w:r>
              <w:rPr>
                <w:rFonts w:ascii="宋体" w:hAnsi="宋体" w:cs="宋体" w:hint="eastAsia"/>
                <w:kern w:val="0"/>
                <w:sz w:val="24"/>
                <w:lang w:bidi="ar"/>
              </w:rPr>
              <w:t>7</w:t>
            </w:r>
            <w:r>
              <w:rPr>
                <w:rFonts w:ascii="宋体" w:hAnsi="宋体" w:cs="宋体" w:hint="eastAsia"/>
                <w:kern w:val="0"/>
                <w:sz w:val="24"/>
                <w:lang w:bidi="ar"/>
              </w:rPr>
              <w:t>种语言（中文，英语，韩语，日语，法语，德语，西班牙语）互相翻译转换，同时支持“划词翻译”功能。</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2.</w:t>
            </w:r>
            <w:r>
              <w:rPr>
                <w:rFonts w:ascii="宋体" w:hAnsi="宋体" w:cs="宋体" w:hint="eastAsia"/>
                <w:kern w:val="0"/>
                <w:sz w:val="24"/>
                <w:lang w:bidi="ar"/>
              </w:rPr>
              <w:t>文字模块智能目录导航，自动识别文档结构，实时调整文档目录；标题格式不用调整样式，也可智能自动生成目录。</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（三）表格模块指标</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1.</w:t>
            </w:r>
            <w:r>
              <w:rPr>
                <w:rFonts w:ascii="宋体" w:hAnsi="宋体" w:cs="宋体" w:hint="eastAsia"/>
                <w:kern w:val="0"/>
                <w:sz w:val="24"/>
                <w:lang w:bidi="ar"/>
              </w:rPr>
              <w:tab/>
            </w:r>
            <w:r>
              <w:rPr>
                <w:rFonts w:ascii="宋体" w:hAnsi="宋体" w:cs="宋体" w:hint="eastAsia"/>
                <w:kern w:val="0"/>
                <w:sz w:val="24"/>
                <w:lang w:bidi="ar"/>
              </w:rPr>
              <w:t>表格模块支持表格的快速合并选择，支持教师</w:t>
            </w:r>
            <w:r>
              <w:rPr>
                <w:rFonts w:ascii="宋体" w:hAnsi="宋体" w:cs="宋体" w:hint="eastAsia"/>
                <w:kern w:val="0"/>
                <w:sz w:val="24"/>
                <w:lang w:bidi="ar"/>
              </w:rPr>
              <w:t>/</w:t>
            </w:r>
            <w:r>
              <w:rPr>
                <w:rFonts w:ascii="宋体" w:hAnsi="宋体" w:cs="宋体" w:hint="eastAsia"/>
                <w:kern w:val="0"/>
                <w:sz w:val="24"/>
                <w:lang w:bidi="ar"/>
              </w:rPr>
              <w:t>学生用户一键选择合并居中、合并单元格、合并相同单元格、合并内容、</w:t>
            </w:r>
            <w:r>
              <w:rPr>
                <w:rFonts w:ascii="宋体" w:hAnsi="宋体" w:cs="宋体" w:hint="eastAsia"/>
                <w:kern w:val="0"/>
                <w:sz w:val="24"/>
                <w:lang w:bidi="ar"/>
              </w:rPr>
              <w:t>取消合并单元格、拆分并填充内容。</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2.</w:t>
            </w:r>
            <w:r>
              <w:rPr>
                <w:rFonts w:ascii="宋体" w:hAnsi="宋体" w:cs="宋体" w:hint="eastAsia"/>
                <w:kern w:val="0"/>
                <w:sz w:val="24"/>
                <w:lang w:bidi="ar"/>
              </w:rPr>
              <w:tab/>
            </w:r>
            <w:r>
              <w:rPr>
                <w:rFonts w:ascii="宋体" w:hAnsi="宋体" w:cs="宋体" w:hint="eastAsia"/>
                <w:kern w:val="0"/>
                <w:sz w:val="24"/>
                <w:lang w:bidi="ar"/>
              </w:rPr>
              <w:t>表格模块在文本输入时，须能提供推荐列表，在教师</w:t>
            </w:r>
            <w:r>
              <w:rPr>
                <w:rFonts w:ascii="宋体" w:hAnsi="宋体" w:cs="宋体" w:hint="eastAsia"/>
                <w:kern w:val="0"/>
                <w:sz w:val="24"/>
                <w:lang w:bidi="ar"/>
              </w:rPr>
              <w:t>/</w:t>
            </w:r>
            <w:r>
              <w:rPr>
                <w:rFonts w:ascii="宋体" w:hAnsi="宋体" w:cs="宋体" w:hint="eastAsia"/>
                <w:kern w:val="0"/>
                <w:sz w:val="24"/>
                <w:lang w:bidi="ar"/>
              </w:rPr>
              <w:t>学生输入内容即便不是首个字，也可以提供下拉推荐列表，帮助提高录入的速度和准确性。</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（四）演示模块指标</w:t>
            </w:r>
          </w:p>
          <w:p w:rsidR="007E05B2" w:rsidRDefault="00094370">
            <w:pPr>
              <w:spacing w:before="60" w:after="60"/>
              <w:jc w:val="left"/>
              <w:rPr>
                <w:rFonts w:ascii="宋体" w:hAnsi="宋体" w:cs="宋体"/>
                <w:kern w:val="0"/>
                <w:sz w:val="24"/>
                <w:lang w:bidi="ar"/>
              </w:rPr>
            </w:pPr>
            <w:r>
              <w:rPr>
                <w:rFonts w:ascii="宋体" w:hAnsi="宋体" w:cs="宋体" w:hint="eastAsia"/>
                <w:kern w:val="0"/>
                <w:sz w:val="24"/>
                <w:lang w:bidi="ar"/>
              </w:rPr>
              <w:t>1.</w:t>
            </w:r>
            <w:r>
              <w:rPr>
                <w:rFonts w:ascii="宋体" w:hAnsi="宋体" w:cs="宋体" w:hint="eastAsia"/>
                <w:kern w:val="0"/>
                <w:sz w:val="24"/>
                <w:lang w:bidi="ar"/>
              </w:rPr>
              <w:t>演示模块，可支持手机移动</w:t>
            </w:r>
            <w:r>
              <w:rPr>
                <w:rFonts w:ascii="宋体" w:hAnsi="宋体" w:cs="宋体" w:hint="eastAsia"/>
                <w:kern w:val="0"/>
                <w:sz w:val="24"/>
                <w:lang w:bidi="ar"/>
              </w:rPr>
              <w:t>OFFICE</w:t>
            </w:r>
            <w:r>
              <w:rPr>
                <w:rFonts w:ascii="宋体" w:hAnsi="宋体" w:cs="宋体" w:hint="eastAsia"/>
                <w:kern w:val="0"/>
                <w:sz w:val="24"/>
                <w:lang w:bidi="ar"/>
              </w:rPr>
              <w:t>客户端进行控制</w:t>
            </w:r>
            <w:r>
              <w:rPr>
                <w:rFonts w:ascii="宋体" w:hAnsi="宋体" w:cs="宋体" w:hint="eastAsia"/>
                <w:kern w:val="0"/>
                <w:sz w:val="24"/>
                <w:lang w:bidi="ar"/>
              </w:rPr>
              <w:t>PC</w:t>
            </w:r>
            <w:r>
              <w:rPr>
                <w:rFonts w:ascii="宋体" w:hAnsi="宋体" w:cs="宋体" w:hint="eastAsia"/>
                <w:kern w:val="0"/>
                <w:sz w:val="24"/>
                <w:lang w:bidi="ar"/>
              </w:rPr>
              <w:t>端</w:t>
            </w:r>
            <w:r>
              <w:rPr>
                <w:rFonts w:ascii="宋体" w:hAnsi="宋体" w:cs="宋体" w:hint="eastAsia"/>
                <w:kern w:val="0"/>
                <w:sz w:val="24"/>
                <w:lang w:bidi="ar"/>
              </w:rPr>
              <w:t>OFFICE</w:t>
            </w:r>
            <w:r>
              <w:rPr>
                <w:rFonts w:ascii="宋体" w:hAnsi="宋体" w:cs="宋体" w:hint="eastAsia"/>
                <w:kern w:val="0"/>
                <w:sz w:val="24"/>
                <w:lang w:bidi="ar"/>
              </w:rPr>
              <w:t>放映的演示文档，实现把手机变成遥控器，便于演讲人能随时切换演示文档。</w:t>
            </w:r>
          </w:p>
          <w:p w:rsidR="007E05B2" w:rsidRDefault="00094370">
            <w:pPr>
              <w:spacing w:before="60" w:after="60"/>
              <w:jc w:val="left"/>
              <w:rPr>
                <w:rFonts w:ascii="宋体" w:hAnsi="宋体"/>
                <w:sz w:val="24"/>
              </w:rPr>
            </w:pPr>
            <w:r>
              <w:rPr>
                <w:rFonts w:ascii="宋体" w:hAnsi="宋体" w:cs="宋体" w:hint="eastAsia"/>
                <w:kern w:val="0"/>
                <w:sz w:val="24"/>
                <w:lang w:bidi="ar"/>
              </w:rPr>
              <w:t>2.</w:t>
            </w:r>
            <w:r>
              <w:rPr>
                <w:rFonts w:ascii="宋体" w:hAnsi="宋体" w:cs="宋体" w:hint="eastAsia"/>
                <w:kern w:val="0"/>
                <w:sz w:val="24"/>
                <w:lang w:bidi="ar"/>
              </w:rPr>
              <w:t>演示模块支持一键美化功能，可对演示模板进行设计板式、配色调色、统一字体、为图片加效果等作用。</w:t>
            </w:r>
          </w:p>
        </w:tc>
        <w:tc>
          <w:tcPr>
            <w:tcW w:w="1202" w:type="dxa"/>
            <w:vAlign w:val="center"/>
          </w:tcPr>
          <w:p w:rsidR="007E05B2" w:rsidRDefault="00094370">
            <w:pPr>
              <w:widowControl/>
              <w:spacing w:line="360" w:lineRule="auto"/>
              <w:jc w:val="center"/>
              <w:rPr>
                <w:rFonts w:ascii="宋体" w:hAnsi="宋体"/>
                <w:sz w:val="24"/>
              </w:rPr>
            </w:pPr>
            <w:r>
              <w:rPr>
                <w:rFonts w:ascii="宋体" w:hAnsi="宋体" w:cs="宋体" w:hint="eastAsia"/>
                <w:kern w:val="0"/>
                <w:sz w:val="24"/>
                <w:lang w:bidi="ar"/>
              </w:rPr>
              <w:lastRenderedPageBreak/>
              <w:t>提供有效证明文件或者截图进行证明</w:t>
            </w:r>
          </w:p>
        </w:tc>
      </w:tr>
    </w:tbl>
    <w:p w:rsidR="007E05B2" w:rsidRDefault="007E05B2">
      <w:pPr>
        <w:rPr>
          <w:rFonts w:ascii="仿宋" w:eastAsia="仿宋" w:hAnsi="仿宋"/>
          <w:b/>
          <w:bCs/>
          <w:sz w:val="28"/>
          <w:szCs w:val="28"/>
        </w:rPr>
      </w:pPr>
    </w:p>
    <w:p w:rsidR="007E05B2" w:rsidRDefault="00094370">
      <w:pPr>
        <w:rPr>
          <w:rFonts w:ascii="仿宋" w:eastAsia="仿宋" w:hAnsi="仿宋"/>
          <w:b/>
          <w:bCs/>
          <w:sz w:val="28"/>
          <w:szCs w:val="28"/>
        </w:rPr>
      </w:pPr>
      <w:r>
        <w:rPr>
          <w:rFonts w:ascii="仿宋" w:eastAsia="仿宋" w:hAnsi="仿宋" w:hint="eastAsia"/>
          <w:b/>
          <w:bCs/>
          <w:sz w:val="28"/>
          <w:szCs w:val="28"/>
        </w:rPr>
        <w:t>注：</w:t>
      </w:r>
      <w:r>
        <w:rPr>
          <w:rFonts w:ascii="仿宋" w:eastAsia="仿宋" w:hAnsi="仿宋" w:hint="eastAsia"/>
          <w:b/>
          <w:bCs/>
          <w:sz w:val="28"/>
          <w:szCs w:val="28"/>
        </w:rPr>
        <w:t>“★”代表实质性指标，不满足该指标要求将导致响应无效，只允许完全响应或正偏离；“▲”或“</w:t>
      </w:r>
      <w:r>
        <w:rPr>
          <w:rFonts w:ascii="仿宋" w:eastAsia="仿宋" w:hAnsi="仿宋" w:hint="eastAsia"/>
          <w:b/>
          <w:bCs/>
          <w:sz w:val="28"/>
          <w:szCs w:val="28"/>
          <w:lang w:val="zh-CN"/>
        </w:rPr>
        <w:t>#</w:t>
      </w:r>
      <w:r>
        <w:rPr>
          <w:rFonts w:ascii="仿宋" w:eastAsia="仿宋" w:hAnsi="仿宋" w:hint="eastAsia"/>
          <w:b/>
          <w:bCs/>
          <w:sz w:val="28"/>
          <w:szCs w:val="28"/>
        </w:rPr>
        <w:t>”代表重要指标，允许正偏离或负偏离，按评分细则量化区间加分。</w:t>
      </w:r>
    </w:p>
    <w:p w:rsidR="007E05B2" w:rsidRDefault="00094370">
      <w:pPr>
        <w:rPr>
          <w:rFonts w:ascii="仿宋" w:eastAsia="仿宋" w:hAnsi="仿宋"/>
          <w:sz w:val="32"/>
          <w:szCs w:val="32"/>
        </w:rPr>
      </w:pPr>
      <w:r>
        <w:rPr>
          <w:rFonts w:ascii="Calibri" w:eastAsia="仿宋" w:hAnsi="Calibri" w:cs="Calibri"/>
          <w:sz w:val="32"/>
          <w:szCs w:val="32"/>
        </w:rPr>
        <w:t> </w:t>
      </w:r>
    </w:p>
    <w:p w:rsidR="007E05B2" w:rsidRDefault="00094370">
      <w:pPr>
        <w:numPr>
          <w:ilvl w:val="0"/>
          <w:numId w:val="5"/>
        </w:numPr>
        <w:rPr>
          <w:rFonts w:ascii="仿宋" w:eastAsia="仿宋" w:hAnsi="仿宋"/>
          <w:sz w:val="32"/>
          <w:szCs w:val="32"/>
        </w:rPr>
      </w:pPr>
      <w:r>
        <w:rPr>
          <w:rFonts w:ascii="仿宋" w:eastAsia="仿宋" w:hAnsi="仿宋" w:hint="eastAsia"/>
          <w:b/>
          <w:bCs/>
          <w:sz w:val="32"/>
          <w:szCs w:val="32"/>
        </w:rPr>
        <w:t>商务要求</w:t>
      </w:r>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1"/>
        <w:gridCol w:w="1530"/>
        <w:gridCol w:w="1668"/>
        <w:gridCol w:w="2275"/>
        <w:gridCol w:w="2167"/>
      </w:tblGrid>
      <w:tr w:rsidR="007E05B2">
        <w:trPr>
          <w:trHeight w:val="520"/>
          <w:tblHeader/>
          <w:jc w:val="center"/>
        </w:trPr>
        <w:tc>
          <w:tcPr>
            <w:tcW w:w="393" w:type="pct"/>
            <w:vAlign w:val="center"/>
          </w:tcPr>
          <w:p w:rsidR="007E05B2" w:rsidRDefault="00094370">
            <w:pPr>
              <w:autoSpaceDE w:val="0"/>
              <w:autoSpaceDN w:val="0"/>
              <w:adjustRightInd w:val="0"/>
              <w:snapToGrid w:val="0"/>
              <w:jc w:val="center"/>
              <w:rPr>
                <w:rFonts w:ascii="宋体" w:hAnsi="宋体" w:cs="宋体"/>
                <w:b/>
                <w:snapToGrid w:val="0"/>
                <w:kern w:val="0"/>
                <w:sz w:val="24"/>
                <w:lang w:val="zh-CN"/>
              </w:rPr>
            </w:pPr>
            <w:r>
              <w:rPr>
                <w:rFonts w:ascii="宋体" w:hAnsi="宋体" w:cs="宋体" w:hint="eastAsia"/>
                <w:b/>
                <w:snapToGrid w:val="0"/>
                <w:kern w:val="0"/>
                <w:sz w:val="24"/>
                <w:lang w:val="zh-CN"/>
              </w:rPr>
              <w:lastRenderedPageBreak/>
              <w:t>序号</w:t>
            </w:r>
          </w:p>
        </w:tc>
        <w:tc>
          <w:tcPr>
            <w:tcW w:w="922" w:type="pct"/>
            <w:vAlign w:val="center"/>
          </w:tcPr>
          <w:p w:rsidR="007E05B2" w:rsidRDefault="00094370">
            <w:pPr>
              <w:autoSpaceDE w:val="0"/>
              <w:autoSpaceDN w:val="0"/>
              <w:adjustRightInd w:val="0"/>
              <w:snapToGrid w:val="0"/>
              <w:jc w:val="center"/>
              <w:rPr>
                <w:rFonts w:ascii="宋体" w:hAnsi="宋体" w:cs="宋体"/>
                <w:b/>
                <w:snapToGrid w:val="0"/>
                <w:kern w:val="0"/>
                <w:sz w:val="24"/>
                <w:lang w:val="zh-CN"/>
              </w:rPr>
            </w:pPr>
            <w:r>
              <w:rPr>
                <w:rFonts w:ascii="宋体" w:hAnsi="宋体" w:cs="宋体" w:hint="eastAsia"/>
                <w:b/>
                <w:snapToGrid w:val="0"/>
                <w:kern w:val="0"/>
                <w:sz w:val="24"/>
                <w:lang w:val="zh-CN"/>
              </w:rPr>
              <w:t>重要性</w:t>
            </w:r>
          </w:p>
        </w:tc>
        <w:tc>
          <w:tcPr>
            <w:tcW w:w="1005" w:type="pct"/>
            <w:vAlign w:val="center"/>
          </w:tcPr>
          <w:p w:rsidR="007E05B2" w:rsidRDefault="00094370">
            <w:pPr>
              <w:autoSpaceDE w:val="0"/>
              <w:autoSpaceDN w:val="0"/>
              <w:adjustRightInd w:val="0"/>
              <w:snapToGrid w:val="0"/>
              <w:jc w:val="center"/>
              <w:rPr>
                <w:rFonts w:ascii="宋体" w:hAnsi="宋体" w:cs="宋体"/>
                <w:b/>
                <w:snapToGrid w:val="0"/>
                <w:kern w:val="0"/>
                <w:sz w:val="24"/>
                <w:lang w:val="zh-CN"/>
              </w:rPr>
            </w:pPr>
            <w:r>
              <w:rPr>
                <w:rFonts w:ascii="宋体" w:hAnsi="宋体" w:cs="宋体" w:hint="eastAsia"/>
                <w:b/>
                <w:snapToGrid w:val="0"/>
                <w:kern w:val="0"/>
                <w:sz w:val="24"/>
                <w:lang w:val="zh-CN"/>
              </w:rPr>
              <w:t>指标项</w:t>
            </w:r>
          </w:p>
        </w:tc>
        <w:tc>
          <w:tcPr>
            <w:tcW w:w="1371" w:type="pct"/>
            <w:vAlign w:val="center"/>
          </w:tcPr>
          <w:p w:rsidR="007E05B2" w:rsidRDefault="00094370">
            <w:pPr>
              <w:autoSpaceDE w:val="0"/>
              <w:autoSpaceDN w:val="0"/>
              <w:adjustRightInd w:val="0"/>
              <w:snapToGrid w:val="0"/>
              <w:jc w:val="center"/>
              <w:rPr>
                <w:rFonts w:ascii="宋体" w:hAnsi="宋体" w:cs="宋体"/>
                <w:b/>
                <w:snapToGrid w:val="0"/>
                <w:kern w:val="0"/>
                <w:sz w:val="24"/>
                <w:lang w:val="zh-CN"/>
              </w:rPr>
            </w:pPr>
            <w:r>
              <w:rPr>
                <w:rFonts w:ascii="宋体" w:hAnsi="宋体" w:cs="宋体" w:hint="eastAsia"/>
                <w:b/>
                <w:snapToGrid w:val="0"/>
                <w:kern w:val="0"/>
                <w:sz w:val="24"/>
                <w:lang w:val="zh-CN"/>
              </w:rPr>
              <w:t>指标要求</w:t>
            </w:r>
          </w:p>
        </w:tc>
        <w:tc>
          <w:tcPr>
            <w:tcW w:w="1306" w:type="pct"/>
            <w:vAlign w:val="center"/>
          </w:tcPr>
          <w:p w:rsidR="007E05B2" w:rsidRDefault="00094370">
            <w:pPr>
              <w:autoSpaceDE w:val="0"/>
              <w:autoSpaceDN w:val="0"/>
              <w:adjustRightInd w:val="0"/>
              <w:snapToGrid w:val="0"/>
              <w:jc w:val="center"/>
              <w:rPr>
                <w:rFonts w:ascii="宋体" w:hAnsi="宋体" w:cs="宋体"/>
                <w:b/>
                <w:snapToGrid w:val="0"/>
                <w:kern w:val="0"/>
                <w:sz w:val="24"/>
                <w:lang w:val="zh-CN"/>
              </w:rPr>
            </w:pPr>
            <w:r>
              <w:rPr>
                <w:rFonts w:ascii="宋体" w:hAnsi="宋体" w:hint="eastAsia"/>
                <w:b/>
                <w:sz w:val="24"/>
              </w:rPr>
              <w:t>证明材料要求</w:t>
            </w:r>
          </w:p>
        </w:tc>
      </w:tr>
      <w:tr w:rsidR="007E05B2">
        <w:trPr>
          <w:trHeight w:val="501"/>
          <w:jc w:val="center"/>
        </w:trPr>
        <w:tc>
          <w:tcPr>
            <w:tcW w:w="393" w:type="pct"/>
            <w:vAlign w:val="center"/>
          </w:tcPr>
          <w:p w:rsidR="007E05B2" w:rsidRDefault="00094370">
            <w:pPr>
              <w:autoSpaceDE w:val="0"/>
              <w:autoSpaceDN w:val="0"/>
              <w:adjustRightInd w:val="0"/>
              <w:snapToGrid w:val="0"/>
              <w:jc w:val="center"/>
              <w:rPr>
                <w:rFonts w:ascii="宋体" w:hAnsi="宋体" w:cs="宋体"/>
                <w:snapToGrid w:val="0"/>
                <w:kern w:val="0"/>
                <w:sz w:val="24"/>
                <w:lang w:val="zh-CN"/>
              </w:rPr>
            </w:pPr>
            <w:r>
              <w:rPr>
                <w:rFonts w:ascii="宋体" w:hAnsi="宋体" w:cs="宋体" w:hint="eastAsia"/>
                <w:snapToGrid w:val="0"/>
                <w:kern w:val="0"/>
                <w:sz w:val="24"/>
                <w:lang w:val="zh-CN"/>
              </w:rPr>
              <w:t>1</w:t>
            </w:r>
          </w:p>
        </w:tc>
        <w:tc>
          <w:tcPr>
            <w:tcW w:w="922" w:type="pct"/>
            <w:vAlign w:val="center"/>
          </w:tcPr>
          <w:p w:rsidR="007E05B2" w:rsidRDefault="00094370">
            <w:pPr>
              <w:autoSpaceDE w:val="0"/>
              <w:autoSpaceDN w:val="0"/>
              <w:adjustRightInd w:val="0"/>
              <w:snapToGrid w:val="0"/>
              <w:jc w:val="center"/>
              <w:rPr>
                <w:rFonts w:ascii="宋体" w:hAnsi="宋体" w:cs="宋体"/>
                <w:snapToGrid w:val="0"/>
                <w:kern w:val="0"/>
                <w:sz w:val="24"/>
                <w:lang w:val="zh-CN"/>
              </w:rPr>
            </w:pPr>
            <w:r>
              <w:rPr>
                <w:rFonts w:ascii="宋体" w:hAnsi="宋体" w:hint="eastAsia"/>
                <w:sz w:val="24"/>
              </w:rPr>
              <w:t>★</w:t>
            </w:r>
          </w:p>
        </w:tc>
        <w:tc>
          <w:tcPr>
            <w:tcW w:w="1005" w:type="pct"/>
            <w:vAlign w:val="center"/>
          </w:tcPr>
          <w:p w:rsidR="007E05B2" w:rsidRDefault="00094370">
            <w:pPr>
              <w:spacing w:line="360" w:lineRule="auto"/>
              <w:jc w:val="center"/>
              <w:rPr>
                <w:rFonts w:ascii="宋体" w:hAnsi="宋体"/>
                <w:bCs/>
                <w:sz w:val="24"/>
                <w:lang w:val="zh-CN"/>
              </w:rPr>
            </w:pPr>
            <w:r>
              <w:rPr>
                <w:rFonts w:ascii="宋体" w:hAnsi="宋体" w:hint="eastAsia"/>
                <w:bCs/>
                <w:sz w:val="24"/>
              </w:rPr>
              <w:t>交付（实施）的时间（期限）和地点（范围）</w:t>
            </w:r>
          </w:p>
        </w:tc>
        <w:tc>
          <w:tcPr>
            <w:tcW w:w="1371" w:type="pct"/>
          </w:tcPr>
          <w:p w:rsidR="007E05B2" w:rsidRDefault="00094370">
            <w:pPr>
              <w:spacing w:line="360" w:lineRule="auto"/>
              <w:rPr>
                <w:rFonts w:ascii="宋体" w:hAnsi="宋体"/>
                <w:sz w:val="24"/>
              </w:rPr>
            </w:pPr>
            <w:r>
              <w:rPr>
                <w:rFonts w:ascii="宋体" w:hAnsi="宋体" w:hint="eastAsia"/>
                <w:sz w:val="24"/>
              </w:rPr>
              <w:t>服务期：</w:t>
            </w:r>
            <w:r>
              <w:rPr>
                <w:rFonts w:ascii="宋体" w:hAnsi="宋体" w:hint="eastAsia"/>
                <w:sz w:val="24"/>
              </w:rPr>
              <w:t>1</w:t>
            </w:r>
            <w:r>
              <w:rPr>
                <w:rFonts w:ascii="宋体" w:hAnsi="宋体" w:hint="eastAsia"/>
                <w:sz w:val="24"/>
              </w:rPr>
              <w:t>年，合同签订后</w:t>
            </w:r>
            <w:r>
              <w:rPr>
                <w:rFonts w:ascii="宋体" w:hAnsi="宋体" w:hint="eastAsia"/>
                <w:sz w:val="24"/>
              </w:rPr>
              <w:t>15</w:t>
            </w:r>
            <w:r>
              <w:rPr>
                <w:rFonts w:ascii="宋体" w:hAnsi="宋体" w:hint="eastAsia"/>
                <w:sz w:val="24"/>
              </w:rPr>
              <w:t>天内完成服务所需的各类平台的部署，并面向全校提供服务。</w:t>
            </w:r>
          </w:p>
          <w:p w:rsidR="007E05B2" w:rsidRDefault="00094370">
            <w:pPr>
              <w:spacing w:line="360" w:lineRule="auto"/>
              <w:rPr>
                <w:rFonts w:ascii="宋体" w:hAnsi="宋体"/>
                <w:sz w:val="24"/>
              </w:rPr>
            </w:pPr>
            <w:r>
              <w:rPr>
                <w:rFonts w:ascii="宋体" w:hAnsi="宋体" w:hint="eastAsia"/>
                <w:sz w:val="24"/>
              </w:rPr>
              <w:t>供应商应保证在要求时间内完成全部货物的供货、安装、调试和培训工作</w:t>
            </w:r>
            <w:r>
              <w:rPr>
                <w:rFonts w:ascii="宋体" w:hAnsi="宋体" w:hint="eastAsia"/>
                <w:sz w:val="24"/>
              </w:rPr>
              <w:t>,</w:t>
            </w:r>
            <w:r>
              <w:rPr>
                <w:rFonts w:ascii="宋体" w:hAnsi="宋体" w:hint="eastAsia"/>
                <w:sz w:val="24"/>
              </w:rPr>
              <w:t>符合国家标准、行业规范和合同等相关文件的要求。</w:t>
            </w:r>
          </w:p>
          <w:p w:rsidR="007E05B2" w:rsidRDefault="00094370">
            <w:pPr>
              <w:spacing w:line="360" w:lineRule="auto"/>
              <w:rPr>
                <w:rFonts w:ascii="宋体" w:hAnsi="宋体"/>
                <w:sz w:val="24"/>
                <w:lang w:val="zh-CN"/>
              </w:rPr>
            </w:pPr>
            <w:r>
              <w:rPr>
                <w:rFonts w:ascii="宋体" w:hAnsi="宋体" w:hint="eastAsia"/>
                <w:sz w:val="24"/>
              </w:rPr>
              <w:t>交货地点、安装地点、服务地点：采购人指定地点</w:t>
            </w:r>
            <w:r>
              <w:rPr>
                <w:rFonts w:ascii="宋体" w:hAnsi="宋体" w:hint="eastAsia"/>
                <w:sz w:val="24"/>
              </w:rPr>
              <w:t xml:space="preserve"> </w:t>
            </w:r>
          </w:p>
        </w:tc>
        <w:tc>
          <w:tcPr>
            <w:tcW w:w="1306" w:type="pct"/>
          </w:tcPr>
          <w:p w:rsidR="007E05B2" w:rsidRDefault="00094370">
            <w:pPr>
              <w:autoSpaceDE w:val="0"/>
              <w:autoSpaceDN w:val="0"/>
              <w:adjustRightInd w:val="0"/>
              <w:snapToGrid w:val="0"/>
              <w:spacing w:line="360" w:lineRule="auto"/>
              <w:jc w:val="left"/>
              <w:rPr>
                <w:rFonts w:ascii="宋体" w:hAnsi="宋体" w:cs="宋体"/>
                <w:snapToGrid w:val="0"/>
                <w:kern w:val="0"/>
                <w:sz w:val="24"/>
              </w:rPr>
            </w:pPr>
            <w:r>
              <w:rPr>
                <w:rFonts w:ascii="宋体" w:hAnsi="宋体" w:cs="宋体" w:hint="eastAsia"/>
                <w:snapToGrid w:val="0"/>
                <w:kern w:val="0"/>
                <w:sz w:val="24"/>
              </w:rPr>
              <w:t>商务响应偏离表</w:t>
            </w:r>
          </w:p>
        </w:tc>
      </w:tr>
      <w:tr w:rsidR="007E05B2">
        <w:trPr>
          <w:trHeight w:val="283"/>
          <w:jc w:val="center"/>
        </w:trPr>
        <w:tc>
          <w:tcPr>
            <w:tcW w:w="393" w:type="pct"/>
            <w:vAlign w:val="center"/>
          </w:tcPr>
          <w:p w:rsidR="007E05B2" w:rsidRDefault="00094370">
            <w:pPr>
              <w:autoSpaceDE w:val="0"/>
              <w:autoSpaceDN w:val="0"/>
              <w:adjustRightInd w:val="0"/>
              <w:snapToGrid w:val="0"/>
              <w:jc w:val="center"/>
              <w:rPr>
                <w:rFonts w:ascii="宋体" w:hAnsi="宋体" w:cs="宋体"/>
                <w:snapToGrid w:val="0"/>
                <w:kern w:val="0"/>
                <w:sz w:val="24"/>
                <w:lang w:val="zh-CN"/>
              </w:rPr>
            </w:pPr>
            <w:r>
              <w:rPr>
                <w:rFonts w:ascii="宋体" w:hAnsi="宋体" w:cs="宋体" w:hint="eastAsia"/>
                <w:snapToGrid w:val="0"/>
                <w:kern w:val="0"/>
                <w:sz w:val="24"/>
                <w:lang w:val="zh-CN"/>
              </w:rPr>
              <w:t>2</w:t>
            </w:r>
          </w:p>
        </w:tc>
        <w:tc>
          <w:tcPr>
            <w:tcW w:w="922" w:type="pct"/>
            <w:vAlign w:val="center"/>
          </w:tcPr>
          <w:p w:rsidR="007E05B2" w:rsidRDefault="00094370">
            <w:pPr>
              <w:autoSpaceDE w:val="0"/>
              <w:autoSpaceDN w:val="0"/>
              <w:adjustRightInd w:val="0"/>
              <w:snapToGrid w:val="0"/>
              <w:rPr>
                <w:rFonts w:ascii="宋体" w:hAnsi="宋体" w:cs="宋体"/>
                <w:snapToGrid w:val="0"/>
                <w:kern w:val="0"/>
                <w:sz w:val="24"/>
                <w:lang w:val="zh-CN"/>
              </w:rPr>
            </w:pPr>
            <w:r>
              <w:rPr>
                <w:rFonts w:ascii="宋体" w:hAnsi="宋体" w:hint="eastAsia"/>
                <w:sz w:val="24"/>
              </w:rPr>
              <w:t>★</w:t>
            </w:r>
          </w:p>
        </w:tc>
        <w:tc>
          <w:tcPr>
            <w:tcW w:w="1005" w:type="pct"/>
            <w:vAlign w:val="center"/>
          </w:tcPr>
          <w:p w:rsidR="007E05B2" w:rsidRDefault="00094370">
            <w:pPr>
              <w:spacing w:line="360" w:lineRule="auto"/>
              <w:jc w:val="center"/>
              <w:rPr>
                <w:rFonts w:ascii="宋体" w:hAnsi="宋体"/>
                <w:bCs/>
                <w:sz w:val="24"/>
              </w:rPr>
            </w:pPr>
            <w:r>
              <w:rPr>
                <w:rFonts w:ascii="宋体" w:hAnsi="宋体" w:hint="eastAsia"/>
                <w:bCs/>
                <w:sz w:val="24"/>
              </w:rPr>
              <w:t>付款条件</w:t>
            </w:r>
          </w:p>
          <w:p w:rsidR="007E05B2" w:rsidRDefault="00094370">
            <w:pPr>
              <w:spacing w:line="360" w:lineRule="auto"/>
              <w:jc w:val="center"/>
              <w:rPr>
                <w:rFonts w:ascii="宋体" w:hAnsi="宋体"/>
                <w:bCs/>
                <w:sz w:val="24"/>
                <w:lang w:val="zh-CN"/>
              </w:rPr>
            </w:pPr>
            <w:r>
              <w:rPr>
                <w:rFonts w:ascii="宋体" w:hAnsi="宋体" w:hint="eastAsia"/>
                <w:bCs/>
                <w:sz w:val="24"/>
              </w:rPr>
              <w:t>（进度和方式）</w:t>
            </w:r>
          </w:p>
        </w:tc>
        <w:tc>
          <w:tcPr>
            <w:tcW w:w="1371" w:type="pct"/>
          </w:tcPr>
          <w:p w:rsidR="007E05B2" w:rsidRDefault="00094370">
            <w:pPr>
              <w:spacing w:line="360" w:lineRule="auto"/>
              <w:rPr>
                <w:rFonts w:ascii="宋体" w:hAnsi="宋体"/>
                <w:sz w:val="24"/>
              </w:rPr>
            </w:pPr>
            <w:r>
              <w:rPr>
                <w:rFonts w:ascii="宋体" w:hAnsi="宋体" w:hint="eastAsia"/>
                <w:sz w:val="24"/>
              </w:rPr>
              <w:t>本项目履约保证金为合同总额的</w:t>
            </w:r>
            <w:r>
              <w:rPr>
                <w:rFonts w:ascii="宋体" w:hAnsi="宋体" w:hint="eastAsia"/>
                <w:sz w:val="24"/>
              </w:rPr>
              <w:t>5%</w:t>
            </w:r>
            <w:r>
              <w:rPr>
                <w:rFonts w:ascii="宋体" w:hAnsi="宋体" w:hint="eastAsia"/>
                <w:sz w:val="24"/>
              </w:rPr>
              <w:t>。</w:t>
            </w:r>
          </w:p>
          <w:p w:rsidR="007E05B2" w:rsidRDefault="00094370">
            <w:pPr>
              <w:spacing w:line="360" w:lineRule="auto"/>
              <w:rPr>
                <w:rFonts w:ascii="宋体" w:hAnsi="宋体"/>
                <w:sz w:val="24"/>
                <w:lang w:val="zh-CN"/>
              </w:rPr>
            </w:pPr>
            <w:r>
              <w:rPr>
                <w:rFonts w:ascii="宋体" w:hAnsi="宋体" w:hint="eastAsia"/>
                <w:sz w:val="24"/>
              </w:rPr>
              <w:t>采购人验收合格后，采购人于</w:t>
            </w:r>
            <w:r>
              <w:rPr>
                <w:rFonts w:ascii="宋体" w:hAnsi="宋体" w:hint="eastAsia"/>
                <w:sz w:val="24"/>
              </w:rPr>
              <w:t>30</w:t>
            </w:r>
            <w:r>
              <w:rPr>
                <w:rFonts w:ascii="宋体" w:hAnsi="宋体" w:hint="eastAsia"/>
                <w:sz w:val="24"/>
              </w:rPr>
              <w:t>日之内一次性支付全额货款（供应商应提供增值税专用发票）；合同履约（含质保期）完成后，一次性退还履约保证金，履约保证金不计利息；</w:t>
            </w:r>
          </w:p>
        </w:tc>
        <w:tc>
          <w:tcPr>
            <w:tcW w:w="1306" w:type="pct"/>
            <w:vAlign w:val="center"/>
          </w:tcPr>
          <w:p w:rsidR="007E05B2" w:rsidRDefault="00094370">
            <w:pPr>
              <w:autoSpaceDE w:val="0"/>
              <w:autoSpaceDN w:val="0"/>
              <w:adjustRightInd w:val="0"/>
              <w:snapToGrid w:val="0"/>
              <w:spacing w:line="360" w:lineRule="auto"/>
              <w:rPr>
                <w:rFonts w:ascii="宋体" w:hAnsi="宋体" w:cs="宋体"/>
                <w:snapToGrid w:val="0"/>
                <w:kern w:val="0"/>
                <w:sz w:val="24"/>
                <w:lang w:val="zh-CN"/>
              </w:rPr>
            </w:pPr>
            <w:r>
              <w:rPr>
                <w:rFonts w:ascii="宋体" w:hAnsi="宋体" w:cs="宋体" w:hint="eastAsia"/>
                <w:snapToGrid w:val="0"/>
                <w:kern w:val="0"/>
                <w:sz w:val="24"/>
              </w:rPr>
              <w:t>商务响应偏离表</w:t>
            </w:r>
          </w:p>
        </w:tc>
      </w:tr>
      <w:tr w:rsidR="007E05B2">
        <w:trPr>
          <w:jc w:val="center"/>
        </w:trPr>
        <w:tc>
          <w:tcPr>
            <w:tcW w:w="393" w:type="pct"/>
            <w:vAlign w:val="center"/>
          </w:tcPr>
          <w:p w:rsidR="007E05B2" w:rsidRDefault="00094370">
            <w:pPr>
              <w:autoSpaceDE w:val="0"/>
              <w:autoSpaceDN w:val="0"/>
              <w:adjustRightInd w:val="0"/>
              <w:snapToGrid w:val="0"/>
              <w:jc w:val="center"/>
              <w:rPr>
                <w:rFonts w:ascii="宋体" w:hAnsi="宋体" w:cs="宋体"/>
                <w:snapToGrid w:val="0"/>
                <w:kern w:val="0"/>
                <w:sz w:val="24"/>
                <w:lang w:val="zh-CN"/>
              </w:rPr>
            </w:pPr>
            <w:r>
              <w:rPr>
                <w:rFonts w:ascii="宋体" w:hAnsi="宋体" w:cs="宋体" w:hint="eastAsia"/>
                <w:snapToGrid w:val="0"/>
                <w:kern w:val="0"/>
                <w:sz w:val="24"/>
                <w:lang w:val="zh-CN"/>
              </w:rPr>
              <w:t>3</w:t>
            </w:r>
          </w:p>
        </w:tc>
        <w:tc>
          <w:tcPr>
            <w:tcW w:w="922" w:type="pct"/>
            <w:vAlign w:val="center"/>
          </w:tcPr>
          <w:p w:rsidR="007E05B2" w:rsidRDefault="00094370">
            <w:pPr>
              <w:widowControl/>
              <w:autoSpaceDE w:val="0"/>
              <w:autoSpaceDN w:val="0"/>
              <w:adjustRightInd w:val="0"/>
              <w:snapToGrid w:val="0"/>
              <w:rPr>
                <w:rFonts w:ascii="宋体" w:hAnsi="宋体" w:cs="宋体"/>
                <w:snapToGrid w:val="0"/>
                <w:kern w:val="0"/>
                <w:sz w:val="24"/>
                <w:lang w:val="zh-CN"/>
              </w:rPr>
            </w:pPr>
            <w:r>
              <w:rPr>
                <w:rFonts w:ascii="宋体" w:hAnsi="宋体" w:hint="eastAsia"/>
                <w:sz w:val="24"/>
              </w:rPr>
              <w:t>★</w:t>
            </w:r>
          </w:p>
        </w:tc>
        <w:tc>
          <w:tcPr>
            <w:tcW w:w="1005" w:type="pct"/>
            <w:vAlign w:val="center"/>
          </w:tcPr>
          <w:p w:rsidR="007E05B2" w:rsidRDefault="00094370">
            <w:pPr>
              <w:spacing w:line="360" w:lineRule="auto"/>
              <w:jc w:val="center"/>
              <w:rPr>
                <w:rFonts w:ascii="宋体" w:hAnsi="宋体"/>
                <w:bCs/>
                <w:sz w:val="24"/>
                <w:lang w:val="zh-CN"/>
              </w:rPr>
            </w:pPr>
            <w:r>
              <w:rPr>
                <w:rFonts w:ascii="宋体" w:hAnsi="宋体" w:hint="eastAsia"/>
                <w:bCs/>
                <w:sz w:val="24"/>
              </w:rPr>
              <w:t>包装和运输</w:t>
            </w:r>
          </w:p>
        </w:tc>
        <w:tc>
          <w:tcPr>
            <w:tcW w:w="1371" w:type="pct"/>
          </w:tcPr>
          <w:p w:rsidR="007E05B2" w:rsidRDefault="00094370">
            <w:pPr>
              <w:pStyle w:val="ad"/>
              <w:spacing w:before="0" w:after="0" w:line="360" w:lineRule="auto"/>
              <w:ind w:firstLine="0"/>
              <w:rPr>
                <w:rFonts w:ascii="宋体" w:hAnsi="宋体"/>
                <w:b/>
              </w:rPr>
            </w:pPr>
            <w:r>
              <w:rPr>
                <w:rFonts w:ascii="宋体" w:hAnsi="宋体" w:hint="eastAsia"/>
                <w:b/>
              </w:rPr>
              <w:t>1.</w:t>
            </w:r>
            <w:r>
              <w:rPr>
                <w:rFonts w:ascii="宋体" w:hAnsi="宋体" w:hint="eastAsia"/>
                <w:b/>
              </w:rPr>
              <w:t>安装</w:t>
            </w:r>
            <w:r>
              <w:rPr>
                <w:rFonts w:ascii="宋体" w:hAnsi="宋体" w:hint="eastAsia"/>
                <w:b/>
              </w:rPr>
              <w:t xml:space="preserve"> </w:t>
            </w:r>
          </w:p>
          <w:p w:rsidR="007E05B2" w:rsidRDefault="00094370">
            <w:pPr>
              <w:pStyle w:val="ad"/>
              <w:spacing w:before="0" w:after="0" w:line="360" w:lineRule="auto"/>
              <w:ind w:firstLine="0"/>
              <w:rPr>
                <w:rFonts w:ascii="宋体" w:hAnsi="宋体"/>
              </w:rPr>
            </w:pPr>
            <w:r>
              <w:rPr>
                <w:rFonts w:ascii="宋体" w:hAnsi="宋体" w:hint="eastAsia"/>
              </w:rPr>
              <w:t>（</w:t>
            </w:r>
            <w:r>
              <w:rPr>
                <w:rFonts w:ascii="宋体" w:hAnsi="宋体" w:hint="eastAsia"/>
              </w:rPr>
              <w:t>1</w:t>
            </w:r>
            <w:r>
              <w:rPr>
                <w:rFonts w:ascii="宋体" w:hAnsi="宋体" w:hint="eastAsia"/>
              </w:rPr>
              <w:t>）货物的拆箱、</w:t>
            </w:r>
            <w:r>
              <w:rPr>
                <w:rFonts w:ascii="宋体" w:hAnsi="宋体" w:hint="eastAsia"/>
              </w:rPr>
              <w:lastRenderedPageBreak/>
              <w:t>安装等工作由成交供应商负责，但必须在采购人或用户指定人员的参与下进行。成交供应商施工前必须先经采购人或用户同意方可进行。</w:t>
            </w:r>
          </w:p>
          <w:p w:rsidR="007E05B2" w:rsidRDefault="00094370">
            <w:pPr>
              <w:pStyle w:val="ad"/>
              <w:spacing w:before="0" w:after="0" w:line="360" w:lineRule="auto"/>
              <w:ind w:firstLine="0"/>
              <w:rPr>
                <w:rFonts w:ascii="宋体" w:hAnsi="宋体"/>
              </w:rPr>
            </w:pPr>
            <w:r>
              <w:rPr>
                <w:rFonts w:ascii="宋体" w:hAnsi="宋体" w:hint="eastAsia"/>
              </w:rPr>
              <w:t>（</w:t>
            </w:r>
            <w:r>
              <w:rPr>
                <w:rFonts w:ascii="宋体" w:hAnsi="宋体" w:hint="eastAsia"/>
              </w:rPr>
              <w:t>2</w:t>
            </w:r>
            <w:r>
              <w:rPr>
                <w:rFonts w:ascii="宋体" w:hAnsi="宋体" w:hint="eastAsia"/>
              </w:rPr>
              <w:t>）所有货物、材料均须由成交供应商送货到现场并负责安装，必须出示产品合格证和原厂随货清单。成交供应商应派熟练的工程师现场进行安装，若发生任一项指标不符合竞争性磋商文件要求的，成交供应商应在</w:t>
            </w:r>
            <w:r>
              <w:rPr>
                <w:rFonts w:ascii="宋体" w:hAnsi="宋体" w:hint="eastAsia"/>
              </w:rPr>
              <w:t>3</w:t>
            </w:r>
            <w:r>
              <w:rPr>
                <w:rFonts w:ascii="宋体" w:hAnsi="宋体" w:hint="eastAsia"/>
              </w:rPr>
              <w:t>天内免费更换其不合格产品，使之达到竞争性磋商文件要求，所有费用由成交供应商负担。</w:t>
            </w:r>
          </w:p>
          <w:p w:rsidR="007E05B2" w:rsidRDefault="00094370">
            <w:pPr>
              <w:pStyle w:val="ad"/>
              <w:spacing w:before="0" w:after="0" w:line="360" w:lineRule="auto"/>
              <w:ind w:firstLine="0"/>
              <w:rPr>
                <w:rFonts w:ascii="宋体" w:hAnsi="宋体"/>
                <w:b/>
              </w:rPr>
            </w:pPr>
            <w:r>
              <w:rPr>
                <w:rFonts w:ascii="宋体" w:hAnsi="宋体" w:hint="eastAsia"/>
                <w:b/>
              </w:rPr>
              <w:t>2.</w:t>
            </w:r>
            <w:r>
              <w:rPr>
                <w:rFonts w:ascii="宋体" w:hAnsi="宋体" w:hint="eastAsia"/>
                <w:b/>
              </w:rPr>
              <w:t>验收</w:t>
            </w:r>
            <w:r>
              <w:rPr>
                <w:rFonts w:ascii="宋体" w:hAnsi="宋体" w:hint="eastAsia"/>
                <w:b/>
              </w:rPr>
              <w:t xml:space="preserve"> </w:t>
            </w:r>
          </w:p>
          <w:p w:rsidR="007E05B2" w:rsidRDefault="00094370">
            <w:pPr>
              <w:pStyle w:val="ad"/>
              <w:spacing w:before="0" w:after="0" w:line="360" w:lineRule="auto"/>
              <w:ind w:firstLine="0"/>
              <w:rPr>
                <w:rFonts w:ascii="宋体" w:hAnsi="宋体"/>
              </w:rPr>
            </w:pPr>
            <w:r>
              <w:rPr>
                <w:rFonts w:ascii="宋体" w:hAnsi="宋体" w:hint="eastAsia"/>
              </w:rPr>
              <w:t>（</w:t>
            </w:r>
            <w:r>
              <w:rPr>
                <w:rFonts w:ascii="宋体" w:hAnsi="宋体" w:hint="eastAsia"/>
              </w:rPr>
              <w:t>1</w:t>
            </w:r>
            <w:r>
              <w:rPr>
                <w:rFonts w:ascii="宋体" w:hAnsi="宋体" w:hint="eastAsia"/>
              </w:rPr>
              <w:t>）经采购人同意后，采购人与成交</w:t>
            </w:r>
            <w:r>
              <w:rPr>
                <w:rFonts w:ascii="宋体" w:hAnsi="宋体" w:hint="eastAsia"/>
              </w:rPr>
              <w:lastRenderedPageBreak/>
              <w:t>供应商双方共同按竞争性磋商文件和国家或行业相关标准进行最终验收。</w:t>
            </w:r>
          </w:p>
          <w:p w:rsidR="007E05B2" w:rsidRDefault="00094370">
            <w:pPr>
              <w:pStyle w:val="ad"/>
              <w:widowControl/>
              <w:spacing w:before="0" w:after="0" w:line="360" w:lineRule="auto"/>
              <w:ind w:firstLine="0"/>
              <w:rPr>
                <w:rFonts w:ascii="宋体" w:hAnsi="宋体"/>
                <w:lang w:val="zh-CN"/>
              </w:rPr>
            </w:pPr>
            <w:r>
              <w:rPr>
                <w:rFonts w:ascii="宋体" w:hAnsi="宋体" w:hint="eastAsia"/>
              </w:rPr>
              <w:t>（</w:t>
            </w:r>
            <w:r>
              <w:rPr>
                <w:rFonts w:ascii="宋体" w:hAnsi="宋体" w:hint="eastAsia"/>
              </w:rPr>
              <w:t>2</w:t>
            </w:r>
            <w:r>
              <w:rPr>
                <w:rFonts w:ascii="宋体" w:hAnsi="宋体" w:hint="eastAsia"/>
              </w:rPr>
              <w:t>）成交供应商应负责在项目验收时将全部有关技术文件、资料、验收报告等文档汇集成册交付采购人或用户。</w:t>
            </w:r>
          </w:p>
        </w:tc>
        <w:tc>
          <w:tcPr>
            <w:tcW w:w="1306" w:type="pct"/>
          </w:tcPr>
          <w:p w:rsidR="007E05B2" w:rsidRDefault="00094370">
            <w:pPr>
              <w:widowControl/>
              <w:autoSpaceDE w:val="0"/>
              <w:autoSpaceDN w:val="0"/>
              <w:adjustRightInd w:val="0"/>
              <w:snapToGrid w:val="0"/>
              <w:spacing w:line="360" w:lineRule="auto"/>
              <w:jc w:val="left"/>
              <w:rPr>
                <w:rFonts w:ascii="宋体" w:hAnsi="宋体" w:cs="宋体"/>
                <w:snapToGrid w:val="0"/>
                <w:kern w:val="0"/>
                <w:sz w:val="24"/>
                <w:lang w:val="zh-CN"/>
              </w:rPr>
            </w:pPr>
            <w:r>
              <w:rPr>
                <w:rFonts w:ascii="宋体" w:hAnsi="宋体" w:cs="宋体" w:hint="eastAsia"/>
                <w:snapToGrid w:val="0"/>
                <w:kern w:val="0"/>
                <w:sz w:val="24"/>
              </w:rPr>
              <w:lastRenderedPageBreak/>
              <w:t>商务响应偏离表</w:t>
            </w:r>
          </w:p>
        </w:tc>
      </w:tr>
      <w:tr w:rsidR="007E05B2">
        <w:trPr>
          <w:jc w:val="center"/>
        </w:trPr>
        <w:tc>
          <w:tcPr>
            <w:tcW w:w="393" w:type="pct"/>
            <w:vAlign w:val="center"/>
          </w:tcPr>
          <w:p w:rsidR="007E05B2" w:rsidRDefault="00094370">
            <w:pPr>
              <w:autoSpaceDE w:val="0"/>
              <w:autoSpaceDN w:val="0"/>
              <w:adjustRightInd w:val="0"/>
              <w:snapToGrid w:val="0"/>
              <w:jc w:val="center"/>
              <w:rPr>
                <w:rFonts w:ascii="宋体" w:hAnsi="宋体" w:cs="宋体"/>
                <w:snapToGrid w:val="0"/>
                <w:kern w:val="0"/>
                <w:sz w:val="24"/>
                <w:lang w:val="zh-CN"/>
              </w:rPr>
            </w:pPr>
            <w:r>
              <w:rPr>
                <w:rFonts w:ascii="宋体" w:hAnsi="宋体" w:cs="宋体" w:hint="eastAsia"/>
                <w:snapToGrid w:val="0"/>
                <w:kern w:val="0"/>
                <w:sz w:val="24"/>
                <w:lang w:val="zh-CN"/>
              </w:rPr>
              <w:lastRenderedPageBreak/>
              <w:t>4</w:t>
            </w:r>
          </w:p>
        </w:tc>
        <w:tc>
          <w:tcPr>
            <w:tcW w:w="922" w:type="pct"/>
            <w:vAlign w:val="center"/>
          </w:tcPr>
          <w:p w:rsidR="007E05B2" w:rsidRDefault="00094370">
            <w:pPr>
              <w:widowControl/>
              <w:autoSpaceDE w:val="0"/>
              <w:autoSpaceDN w:val="0"/>
              <w:adjustRightInd w:val="0"/>
              <w:snapToGrid w:val="0"/>
              <w:jc w:val="center"/>
              <w:rPr>
                <w:rFonts w:ascii="宋体" w:hAnsi="宋体" w:cs="宋体"/>
                <w:snapToGrid w:val="0"/>
                <w:kern w:val="0"/>
                <w:sz w:val="24"/>
                <w:lang w:val="zh-CN"/>
              </w:rPr>
            </w:pPr>
            <w:r>
              <w:rPr>
                <w:rFonts w:ascii="宋体" w:hAnsi="宋体" w:hint="eastAsia"/>
                <w:sz w:val="24"/>
              </w:rPr>
              <w:t>★</w:t>
            </w:r>
          </w:p>
        </w:tc>
        <w:tc>
          <w:tcPr>
            <w:tcW w:w="1005" w:type="pct"/>
            <w:vAlign w:val="center"/>
          </w:tcPr>
          <w:p w:rsidR="007E05B2" w:rsidRDefault="00094370">
            <w:pPr>
              <w:spacing w:line="360" w:lineRule="auto"/>
              <w:jc w:val="center"/>
              <w:rPr>
                <w:rFonts w:ascii="宋体" w:hAnsi="宋体"/>
                <w:bCs/>
                <w:sz w:val="24"/>
                <w:lang w:val="zh-CN"/>
              </w:rPr>
            </w:pPr>
            <w:r>
              <w:rPr>
                <w:rFonts w:ascii="宋体" w:hAnsi="宋体" w:hint="eastAsia"/>
                <w:bCs/>
                <w:sz w:val="24"/>
              </w:rPr>
              <w:t>售后服务</w:t>
            </w:r>
          </w:p>
        </w:tc>
        <w:tc>
          <w:tcPr>
            <w:tcW w:w="1371" w:type="pct"/>
          </w:tcPr>
          <w:p w:rsidR="007E05B2" w:rsidRDefault="00094370">
            <w:pPr>
              <w:spacing w:line="360" w:lineRule="auto"/>
              <w:rPr>
                <w:rFonts w:ascii="宋体" w:hAnsi="宋体"/>
                <w:kern w:val="0"/>
                <w:sz w:val="24"/>
              </w:rPr>
            </w:pPr>
            <w:r>
              <w:rPr>
                <w:rFonts w:ascii="宋体" w:hAnsi="宋体" w:hint="eastAsia"/>
                <w:kern w:val="0"/>
                <w:sz w:val="24"/>
              </w:rPr>
              <w:t>1</w:t>
            </w:r>
            <w:r>
              <w:rPr>
                <w:rFonts w:ascii="宋体" w:hAnsi="宋体" w:hint="eastAsia"/>
                <w:kern w:val="0"/>
                <w:sz w:val="24"/>
              </w:rPr>
              <w:t>、质保期限：要求提供</w:t>
            </w:r>
            <w:r>
              <w:rPr>
                <w:rFonts w:ascii="宋体" w:hAnsi="宋体" w:hint="eastAsia"/>
                <w:kern w:val="0"/>
                <w:sz w:val="24"/>
              </w:rPr>
              <w:t>1</w:t>
            </w:r>
            <w:r>
              <w:rPr>
                <w:rFonts w:ascii="宋体" w:hAnsi="宋体" w:hint="eastAsia"/>
                <w:kern w:val="0"/>
                <w:sz w:val="24"/>
              </w:rPr>
              <w:t>年的免费质保期，自项目通过终验，双方签字确认之日起计算。</w:t>
            </w:r>
          </w:p>
          <w:p w:rsidR="007E05B2" w:rsidRDefault="00094370">
            <w:pPr>
              <w:spacing w:line="360" w:lineRule="auto"/>
              <w:rPr>
                <w:rFonts w:ascii="宋体" w:hAnsi="宋体"/>
                <w:kern w:val="0"/>
                <w:sz w:val="24"/>
              </w:rPr>
            </w:pPr>
            <w:r>
              <w:rPr>
                <w:rFonts w:ascii="宋体" w:hAnsi="宋体" w:hint="eastAsia"/>
                <w:kern w:val="0"/>
                <w:sz w:val="24"/>
              </w:rPr>
              <w:t>2</w:t>
            </w:r>
            <w:r>
              <w:rPr>
                <w:rFonts w:ascii="宋体" w:hAnsi="宋体" w:hint="eastAsia"/>
                <w:kern w:val="0"/>
                <w:sz w:val="24"/>
              </w:rPr>
              <w:t>、系统维护：定期维护，对采购人要求的不定期维护提出响应措施，并进行实施。文档更新，实施系统维护或修改设计后，应在</w:t>
            </w:r>
            <w:r>
              <w:rPr>
                <w:rFonts w:ascii="宋体" w:hAnsi="宋体" w:hint="eastAsia"/>
                <w:kern w:val="0"/>
                <w:sz w:val="24"/>
              </w:rPr>
              <w:t>1</w:t>
            </w:r>
            <w:r>
              <w:rPr>
                <w:rFonts w:ascii="宋体" w:hAnsi="宋体" w:hint="eastAsia"/>
                <w:kern w:val="0"/>
                <w:sz w:val="24"/>
              </w:rPr>
              <w:t>周内更新有关技术文档并提交采购人。</w:t>
            </w:r>
          </w:p>
          <w:p w:rsidR="007E05B2" w:rsidRDefault="00094370">
            <w:pPr>
              <w:spacing w:line="360" w:lineRule="auto"/>
              <w:rPr>
                <w:rFonts w:ascii="宋体" w:hAnsi="宋体"/>
                <w:kern w:val="0"/>
                <w:sz w:val="24"/>
              </w:rPr>
            </w:pPr>
            <w:r>
              <w:rPr>
                <w:rFonts w:ascii="宋体" w:hAnsi="宋体" w:hint="eastAsia"/>
                <w:kern w:val="0"/>
                <w:sz w:val="24"/>
              </w:rPr>
              <w:t>3</w:t>
            </w:r>
            <w:r>
              <w:rPr>
                <w:rFonts w:ascii="宋体" w:hAnsi="宋体" w:hint="eastAsia"/>
                <w:kern w:val="0"/>
                <w:sz w:val="24"/>
              </w:rPr>
              <w:t>、技术支持及故障响应：</w:t>
            </w:r>
            <w:r>
              <w:rPr>
                <w:rFonts w:ascii="宋体" w:hAnsi="宋体" w:cs="宋体" w:hint="eastAsia"/>
                <w:kern w:val="0"/>
                <w:sz w:val="24"/>
              </w:rPr>
              <w:t>提供</w:t>
            </w:r>
            <w:r>
              <w:rPr>
                <w:rFonts w:ascii="宋体" w:hAnsi="宋体" w:cs="宋体" w:hint="eastAsia"/>
                <w:kern w:val="0"/>
                <w:sz w:val="24"/>
              </w:rPr>
              <w:t xml:space="preserve"> 7</w:t>
            </w:r>
            <w:r>
              <w:rPr>
                <w:rFonts w:ascii="宋体" w:hAnsi="宋体" w:cs="宋体" w:hint="eastAsia"/>
                <w:kern w:val="0"/>
                <w:sz w:val="24"/>
              </w:rPr>
              <w:t>×</w:t>
            </w:r>
            <w:r>
              <w:rPr>
                <w:rFonts w:ascii="宋体" w:hAnsi="宋体" w:cs="宋体" w:hint="eastAsia"/>
                <w:kern w:val="0"/>
                <w:sz w:val="24"/>
              </w:rPr>
              <w:t xml:space="preserve">24 </w:t>
            </w:r>
            <w:r>
              <w:rPr>
                <w:rFonts w:ascii="宋体" w:hAnsi="宋体" w:cs="宋体" w:hint="eastAsia"/>
                <w:kern w:val="0"/>
                <w:sz w:val="24"/>
              </w:rPr>
              <w:t>小时售后服务热线；</w:t>
            </w:r>
            <w:r>
              <w:rPr>
                <w:rFonts w:ascii="宋体" w:hAnsi="宋体" w:cs="宋体" w:hint="eastAsia"/>
                <w:kern w:val="0"/>
                <w:sz w:val="24"/>
              </w:rPr>
              <w:lastRenderedPageBreak/>
              <w:t>在接到采购人通知维修后服务随时响应。若运用通讯工具不能解决问题，必须在</w:t>
            </w:r>
            <w:r>
              <w:rPr>
                <w:rFonts w:ascii="宋体" w:hAnsi="宋体" w:cs="宋体" w:hint="eastAsia"/>
                <w:kern w:val="0"/>
                <w:sz w:val="24"/>
              </w:rPr>
              <w:t>6</w:t>
            </w:r>
            <w:r>
              <w:rPr>
                <w:rFonts w:ascii="宋体" w:hAnsi="宋体" w:cs="宋体" w:hint="eastAsia"/>
                <w:kern w:val="0"/>
                <w:sz w:val="24"/>
              </w:rPr>
              <w:t>小时之内到达现场予以解</w:t>
            </w:r>
            <w:r>
              <w:rPr>
                <w:rFonts w:ascii="宋体" w:hAnsi="宋体" w:hint="eastAsia"/>
                <w:kern w:val="0"/>
                <w:sz w:val="24"/>
              </w:rPr>
              <w:t>。</w:t>
            </w:r>
          </w:p>
          <w:p w:rsidR="007E05B2" w:rsidRDefault="00094370">
            <w:pPr>
              <w:spacing w:line="360" w:lineRule="auto"/>
              <w:rPr>
                <w:rFonts w:ascii="宋体" w:hAnsi="宋体"/>
                <w:b/>
                <w:sz w:val="24"/>
                <w:lang w:val="zh-CN"/>
              </w:rPr>
            </w:pPr>
            <w:r>
              <w:rPr>
                <w:rFonts w:ascii="宋体" w:hAnsi="宋体" w:hint="eastAsia"/>
                <w:kern w:val="0"/>
                <w:sz w:val="24"/>
              </w:rPr>
              <w:t>4</w:t>
            </w:r>
            <w:r>
              <w:rPr>
                <w:rFonts w:ascii="宋体" w:hAnsi="宋体" w:hint="eastAsia"/>
                <w:kern w:val="0"/>
                <w:sz w:val="24"/>
              </w:rPr>
              <w:t>、产品培训：</w:t>
            </w:r>
            <w:r>
              <w:rPr>
                <w:rFonts w:ascii="宋体" w:hAnsi="宋体" w:cs="宋体" w:hint="eastAsia"/>
                <w:kern w:val="0"/>
                <w:sz w:val="24"/>
              </w:rPr>
              <w:t>提供每年不少于</w:t>
            </w:r>
            <w:r>
              <w:rPr>
                <w:rFonts w:ascii="宋体" w:hAnsi="宋体" w:cs="宋体" w:hint="eastAsia"/>
                <w:kern w:val="0"/>
                <w:sz w:val="24"/>
              </w:rPr>
              <w:t>2</w:t>
            </w:r>
            <w:r>
              <w:rPr>
                <w:rFonts w:ascii="宋体" w:hAnsi="宋体" w:cs="宋体" w:hint="eastAsia"/>
                <w:kern w:val="0"/>
                <w:sz w:val="24"/>
              </w:rPr>
              <w:t>次的培训服务，培训内容应当包括最新操作系统，办公软件、软件管理与服务平台的使用、软件管理与服务平台管理员、软件管理与服务平台系统维护工作人员的培训，并制定培训计划和方案文档以及培训的其他相关文档。</w:t>
            </w:r>
          </w:p>
        </w:tc>
        <w:tc>
          <w:tcPr>
            <w:tcW w:w="1306" w:type="pct"/>
          </w:tcPr>
          <w:p w:rsidR="007E05B2" w:rsidRDefault="00094370">
            <w:pPr>
              <w:widowControl/>
              <w:autoSpaceDE w:val="0"/>
              <w:autoSpaceDN w:val="0"/>
              <w:adjustRightInd w:val="0"/>
              <w:snapToGrid w:val="0"/>
              <w:spacing w:line="360" w:lineRule="auto"/>
              <w:jc w:val="left"/>
              <w:rPr>
                <w:rFonts w:ascii="宋体" w:hAnsi="宋体" w:cs="宋体"/>
                <w:snapToGrid w:val="0"/>
                <w:kern w:val="0"/>
                <w:sz w:val="24"/>
                <w:lang w:val="zh-CN"/>
              </w:rPr>
            </w:pPr>
            <w:r>
              <w:rPr>
                <w:rFonts w:ascii="宋体" w:hAnsi="宋体" w:cs="宋体" w:hint="eastAsia"/>
                <w:snapToGrid w:val="0"/>
                <w:kern w:val="0"/>
                <w:sz w:val="24"/>
              </w:rPr>
              <w:lastRenderedPageBreak/>
              <w:t>商务响应偏离表</w:t>
            </w:r>
          </w:p>
        </w:tc>
      </w:tr>
      <w:tr w:rsidR="007E05B2">
        <w:trPr>
          <w:jc w:val="center"/>
        </w:trPr>
        <w:tc>
          <w:tcPr>
            <w:tcW w:w="393" w:type="pct"/>
            <w:vAlign w:val="center"/>
          </w:tcPr>
          <w:p w:rsidR="007E05B2" w:rsidRDefault="00094370">
            <w:pPr>
              <w:autoSpaceDE w:val="0"/>
              <w:autoSpaceDN w:val="0"/>
              <w:adjustRightInd w:val="0"/>
              <w:snapToGrid w:val="0"/>
              <w:jc w:val="center"/>
              <w:rPr>
                <w:rFonts w:ascii="宋体" w:hAnsi="宋体" w:cs="宋体"/>
                <w:snapToGrid w:val="0"/>
                <w:kern w:val="0"/>
                <w:sz w:val="24"/>
                <w:lang w:val="zh-CN"/>
              </w:rPr>
            </w:pPr>
            <w:r>
              <w:rPr>
                <w:rFonts w:ascii="宋体" w:hAnsi="宋体" w:cs="宋体" w:hint="eastAsia"/>
                <w:snapToGrid w:val="0"/>
                <w:kern w:val="0"/>
                <w:sz w:val="24"/>
                <w:lang w:val="zh-CN"/>
              </w:rPr>
              <w:lastRenderedPageBreak/>
              <w:t>5</w:t>
            </w:r>
          </w:p>
        </w:tc>
        <w:tc>
          <w:tcPr>
            <w:tcW w:w="922" w:type="pct"/>
            <w:vAlign w:val="center"/>
          </w:tcPr>
          <w:p w:rsidR="007E05B2" w:rsidRDefault="00094370">
            <w:pPr>
              <w:widowControl/>
              <w:autoSpaceDE w:val="0"/>
              <w:autoSpaceDN w:val="0"/>
              <w:adjustRightInd w:val="0"/>
              <w:snapToGrid w:val="0"/>
              <w:jc w:val="center"/>
              <w:rPr>
                <w:rFonts w:ascii="宋体" w:hAnsi="宋体" w:cs="宋体"/>
                <w:snapToGrid w:val="0"/>
                <w:kern w:val="0"/>
                <w:sz w:val="24"/>
                <w:lang w:val="zh-CN"/>
              </w:rPr>
            </w:pPr>
            <w:r>
              <w:rPr>
                <w:rFonts w:ascii="宋体" w:hAnsi="宋体" w:hint="eastAsia"/>
                <w:sz w:val="24"/>
              </w:rPr>
              <w:t>★</w:t>
            </w:r>
          </w:p>
        </w:tc>
        <w:tc>
          <w:tcPr>
            <w:tcW w:w="1005" w:type="pct"/>
            <w:vAlign w:val="center"/>
          </w:tcPr>
          <w:p w:rsidR="007E05B2" w:rsidRDefault="00094370">
            <w:pPr>
              <w:spacing w:line="360" w:lineRule="auto"/>
              <w:jc w:val="center"/>
              <w:rPr>
                <w:rFonts w:ascii="宋体" w:hAnsi="宋体"/>
                <w:bCs/>
                <w:sz w:val="24"/>
                <w:lang w:val="zh-CN"/>
              </w:rPr>
            </w:pPr>
            <w:r>
              <w:rPr>
                <w:rFonts w:ascii="宋体" w:hAnsi="宋体" w:hint="eastAsia"/>
                <w:bCs/>
                <w:sz w:val="24"/>
              </w:rPr>
              <w:t>验收</w:t>
            </w:r>
          </w:p>
        </w:tc>
        <w:tc>
          <w:tcPr>
            <w:tcW w:w="1371" w:type="pct"/>
          </w:tcPr>
          <w:p w:rsidR="007E05B2" w:rsidRDefault="00094370">
            <w:pPr>
              <w:spacing w:line="360" w:lineRule="auto"/>
              <w:rPr>
                <w:rFonts w:ascii="宋体" w:hAnsi="宋体" w:cs="宋体"/>
                <w:kern w:val="0"/>
                <w:sz w:val="24"/>
              </w:rPr>
            </w:pPr>
            <w:r>
              <w:rPr>
                <w:rFonts w:ascii="宋体" w:hAnsi="宋体" w:cs="宋体" w:hint="eastAsia"/>
                <w:kern w:val="0"/>
                <w:sz w:val="24"/>
              </w:rPr>
              <w:t>1</w:t>
            </w:r>
            <w:r>
              <w:rPr>
                <w:rFonts w:ascii="宋体" w:hAnsi="宋体" w:cs="宋体" w:hint="eastAsia"/>
                <w:kern w:val="0"/>
                <w:sz w:val="24"/>
              </w:rPr>
              <w:t>、成交供应商在交付及验收活动中必须遵守采购人的有关规定。</w:t>
            </w:r>
          </w:p>
          <w:p w:rsidR="007E05B2" w:rsidRDefault="00094370">
            <w:pPr>
              <w:spacing w:line="360" w:lineRule="auto"/>
              <w:rPr>
                <w:rFonts w:ascii="宋体" w:hAnsi="宋体" w:cs="宋体"/>
                <w:kern w:val="0"/>
                <w:sz w:val="24"/>
              </w:rPr>
            </w:pPr>
            <w:r>
              <w:rPr>
                <w:rFonts w:ascii="宋体" w:hAnsi="宋体" w:cs="宋体" w:hint="eastAsia"/>
                <w:kern w:val="0"/>
                <w:sz w:val="24"/>
              </w:rPr>
              <w:t>2</w:t>
            </w:r>
            <w:r>
              <w:rPr>
                <w:rFonts w:ascii="宋体" w:hAnsi="宋体" w:cs="宋体" w:hint="eastAsia"/>
                <w:kern w:val="0"/>
                <w:sz w:val="24"/>
              </w:rPr>
              <w:t>、最终验收：在收到成交供应商书面验收通知后，由采购人组织相关人员依</w:t>
            </w:r>
            <w:r>
              <w:rPr>
                <w:rFonts w:ascii="宋体" w:hAnsi="宋体" w:cs="宋体" w:hint="eastAsia"/>
                <w:kern w:val="0"/>
                <w:sz w:val="24"/>
              </w:rPr>
              <w:lastRenderedPageBreak/>
              <w:t>照相关标准、规范、要求、合同及有关附件要求进行验收。</w:t>
            </w:r>
          </w:p>
          <w:p w:rsidR="007E05B2" w:rsidRDefault="00094370">
            <w:pPr>
              <w:spacing w:line="360" w:lineRule="auto"/>
              <w:rPr>
                <w:rFonts w:ascii="宋体" w:hAnsi="宋体"/>
                <w:sz w:val="24"/>
                <w:lang w:val="zh-CN"/>
              </w:rPr>
            </w:pPr>
            <w:r>
              <w:rPr>
                <w:rFonts w:ascii="宋体" w:hAnsi="宋体" w:cs="宋体" w:hint="eastAsia"/>
                <w:kern w:val="0"/>
                <w:sz w:val="24"/>
              </w:rPr>
              <w:t>3</w:t>
            </w:r>
            <w:r>
              <w:rPr>
                <w:rFonts w:ascii="宋体" w:hAnsi="宋体" w:cs="宋体" w:hint="eastAsia"/>
                <w:kern w:val="0"/>
                <w:sz w:val="24"/>
              </w:rPr>
              <w:t>、相关检验检测和验收费用全部由成交供应商承担。</w:t>
            </w:r>
          </w:p>
        </w:tc>
        <w:tc>
          <w:tcPr>
            <w:tcW w:w="1306" w:type="pct"/>
          </w:tcPr>
          <w:p w:rsidR="007E05B2" w:rsidRDefault="00094370">
            <w:pPr>
              <w:widowControl/>
              <w:autoSpaceDE w:val="0"/>
              <w:autoSpaceDN w:val="0"/>
              <w:adjustRightInd w:val="0"/>
              <w:snapToGrid w:val="0"/>
              <w:spacing w:line="360" w:lineRule="auto"/>
              <w:jc w:val="left"/>
              <w:rPr>
                <w:rFonts w:ascii="宋体" w:hAnsi="宋体" w:cs="宋体"/>
                <w:snapToGrid w:val="0"/>
                <w:kern w:val="0"/>
                <w:sz w:val="24"/>
                <w:lang w:val="zh-CN"/>
              </w:rPr>
            </w:pPr>
            <w:r>
              <w:rPr>
                <w:rFonts w:ascii="宋体" w:hAnsi="宋体" w:cs="宋体" w:hint="eastAsia"/>
                <w:snapToGrid w:val="0"/>
                <w:kern w:val="0"/>
                <w:sz w:val="24"/>
              </w:rPr>
              <w:lastRenderedPageBreak/>
              <w:t>商务响应偏离表</w:t>
            </w:r>
          </w:p>
        </w:tc>
      </w:tr>
      <w:tr w:rsidR="007E05B2">
        <w:trPr>
          <w:jc w:val="center"/>
        </w:trPr>
        <w:tc>
          <w:tcPr>
            <w:tcW w:w="393" w:type="pct"/>
            <w:vAlign w:val="center"/>
          </w:tcPr>
          <w:p w:rsidR="007E05B2" w:rsidRDefault="007E05B2">
            <w:pPr>
              <w:autoSpaceDE w:val="0"/>
              <w:autoSpaceDN w:val="0"/>
              <w:adjustRightInd w:val="0"/>
              <w:snapToGrid w:val="0"/>
              <w:jc w:val="center"/>
              <w:rPr>
                <w:rFonts w:ascii="宋体" w:hAnsi="宋体" w:cs="宋体"/>
                <w:snapToGrid w:val="0"/>
                <w:kern w:val="0"/>
                <w:sz w:val="24"/>
                <w:lang w:val="zh-CN"/>
              </w:rPr>
            </w:pPr>
          </w:p>
        </w:tc>
        <w:tc>
          <w:tcPr>
            <w:tcW w:w="922" w:type="pct"/>
            <w:vAlign w:val="center"/>
          </w:tcPr>
          <w:p w:rsidR="007E05B2" w:rsidRDefault="00094370">
            <w:pPr>
              <w:widowControl/>
              <w:autoSpaceDE w:val="0"/>
              <w:autoSpaceDN w:val="0"/>
              <w:adjustRightInd w:val="0"/>
              <w:snapToGrid w:val="0"/>
              <w:jc w:val="center"/>
              <w:rPr>
                <w:rFonts w:ascii="宋体" w:hAnsi="宋体"/>
                <w:sz w:val="24"/>
              </w:rPr>
            </w:pPr>
            <w:r>
              <w:rPr>
                <w:rFonts w:ascii="宋体" w:hAnsi="宋体"/>
                <w:sz w:val="24"/>
              </w:rPr>
              <w:t>▲</w:t>
            </w:r>
          </w:p>
        </w:tc>
        <w:tc>
          <w:tcPr>
            <w:tcW w:w="1005" w:type="pct"/>
            <w:vAlign w:val="center"/>
          </w:tcPr>
          <w:p w:rsidR="007E05B2" w:rsidRDefault="00094370">
            <w:pPr>
              <w:spacing w:line="360" w:lineRule="auto"/>
              <w:jc w:val="center"/>
              <w:rPr>
                <w:rFonts w:ascii="宋体" w:hAnsi="宋体"/>
                <w:bCs/>
                <w:sz w:val="24"/>
              </w:rPr>
            </w:pPr>
            <w:r>
              <w:rPr>
                <w:rFonts w:ascii="宋体" w:hAnsi="宋体" w:hint="eastAsia"/>
                <w:bCs/>
                <w:sz w:val="24"/>
              </w:rPr>
              <w:t>业绩</w:t>
            </w:r>
          </w:p>
        </w:tc>
        <w:tc>
          <w:tcPr>
            <w:tcW w:w="1371" w:type="pct"/>
          </w:tcPr>
          <w:p w:rsidR="007E05B2" w:rsidRDefault="00094370">
            <w:pPr>
              <w:spacing w:line="360" w:lineRule="auto"/>
              <w:rPr>
                <w:rFonts w:ascii="宋体" w:hAnsi="宋体" w:cs="宋体"/>
                <w:kern w:val="0"/>
                <w:sz w:val="24"/>
              </w:rPr>
            </w:pPr>
            <w:r>
              <w:rPr>
                <w:rFonts w:ascii="宋体" w:hAnsi="宋体" w:cs="宋体"/>
                <w:kern w:val="0"/>
                <w:sz w:val="24"/>
              </w:rPr>
              <w:t>2</w:t>
            </w:r>
            <w:r>
              <w:rPr>
                <w:rFonts w:ascii="宋体" w:hAnsi="宋体" w:cs="宋体" w:hint="eastAsia"/>
                <w:kern w:val="0"/>
                <w:sz w:val="24"/>
              </w:rPr>
              <w:t>021</w:t>
            </w:r>
            <w:r>
              <w:rPr>
                <w:rFonts w:ascii="宋体" w:hAnsi="宋体" w:cs="宋体"/>
                <w:kern w:val="0"/>
                <w:sz w:val="24"/>
              </w:rPr>
              <w:t xml:space="preserve"> </w:t>
            </w:r>
            <w:r>
              <w:rPr>
                <w:rFonts w:ascii="宋体" w:hAnsi="宋体" w:cs="宋体" w:hint="eastAsia"/>
                <w:kern w:val="0"/>
                <w:sz w:val="24"/>
              </w:rPr>
              <w:t>年</w:t>
            </w:r>
            <w:r>
              <w:rPr>
                <w:rFonts w:ascii="宋体" w:hAnsi="宋体" w:cs="宋体"/>
                <w:kern w:val="0"/>
                <w:sz w:val="24"/>
              </w:rPr>
              <w:t xml:space="preserve">1 </w:t>
            </w:r>
            <w:r>
              <w:rPr>
                <w:rFonts w:ascii="宋体" w:hAnsi="宋体" w:cs="宋体" w:hint="eastAsia"/>
                <w:kern w:val="0"/>
                <w:sz w:val="24"/>
              </w:rPr>
              <w:t>月</w:t>
            </w:r>
            <w:r>
              <w:rPr>
                <w:rFonts w:ascii="宋体" w:hAnsi="宋体" w:cs="宋体"/>
                <w:kern w:val="0"/>
                <w:sz w:val="24"/>
              </w:rPr>
              <w:t xml:space="preserve">1 </w:t>
            </w:r>
            <w:r>
              <w:rPr>
                <w:rFonts w:ascii="宋体" w:hAnsi="宋体" w:cs="宋体" w:hint="eastAsia"/>
                <w:kern w:val="0"/>
                <w:sz w:val="24"/>
              </w:rPr>
              <w:t>日以来（以合同签订日期为准）所拥有类似业绩，须提供完整业绩证明文件</w:t>
            </w:r>
            <w:r>
              <w:rPr>
                <w:rFonts w:ascii="宋体" w:hAnsi="宋体" w:cs="宋体" w:hint="eastAsia"/>
                <w:kern w:val="0"/>
                <w:sz w:val="24"/>
              </w:rPr>
              <w:t>。</w:t>
            </w:r>
          </w:p>
          <w:p w:rsidR="007E05B2" w:rsidRDefault="00094370">
            <w:pPr>
              <w:spacing w:line="360" w:lineRule="auto"/>
              <w:rPr>
                <w:rFonts w:ascii="宋体" w:hAnsi="宋体" w:cs="宋体"/>
                <w:kern w:val="0"/>
                <w:sz w:val="24"/>
              </w:rPr>
            </w:pPr>
            <w:r>
              <w:rPr>
                <w:rFonts w:ascii="宋体" w:hAnsi="宋体" w:cs="宋体"/>
                <w:kern w:val="0"/>
                <w:sz w:val="24"/>
              </w:rPr>
              <w:t>1</w:t>
            </w:r>
            <w:r>
              <w:rPr>
                <w:rFonts w:ascii="宋体" w:hAnsi="宋体" w:cs="宋体" w:hint="eastAsia"/>
                <w:kern w:val="0"/>
                <w:sz w:val="24"/>
              </w:rPr>
              <w:t>、完整的业绩证明文件应具备中标（成交）公告截图、合同扫描件。</w:t>
            </w:r>
          </w:p>
          <w:p w:rsidR="007E05B2" w:rsidRDefault="00094370">
            <w:pPr>
              <w:spacing w:line="360" w:lineRule="auto"/>
              <w:rPr>
                <w:rFonts w:ascii="宋体" w:hAnsi="宋体" w:cs="宋体"/>
                <w:kern w:val="0"/>
                <w:sz w:val="24"/>
              </w:rPr>
            </w:pPr>
            <w:r>
              <w:rPr>
                <w:rFonts w:ascii="宋体" w:hAnsi="宋体" w:cs="宋体"/>
                <w:kern w:val="0"/>
                <w:sz w:val="24"/>
              </w:rPr>
              <w:t>2</w:t>
            </w:r>
            <w:r>
              <w:rPr>
                <w:rFonts w:ascii="宋体" w:hAnsi="宋体" w:cs="宋体" w:hint="eastAsia"/>
                <w:kern w:val="0"/>
                <w:sz w:val="24"/>
              </w:rPr>
              <w:t>、合同内容必须包含合同首页、标的及金额所在页、合同签订时间、双方签字盖章页、详细的设备清单。</w:t>
            </w:r>
          </w:p>
        </w:tc>
        <w:tc>
          <w:tcPr>
            <w:tcW w:w="1306" w:type="pct"/>
          </w:tcPr>
          <w:p w:rsidR="007E05B2" w:rsidRDefault="00094370">
            <w:pPr>
              <w:widowControl/>
              <w:autoSpaceDE w:val="0"/>
              <w:autoSpaceDN w:val="0"/>
              <w:adjustRightInd w:val="0"/>
              <w:snapToGrid w:val="0"/>
              <w:spacing w:line="360" w:lineRule="auto"/>
              <w:jc w:val="left"/>
              <w:rPr>
                <w:rFonts w:ascii="宋体" w:hAnsi="宋体" w:cs="宋体"/>
                <w:snapToGrid w:val="0"/>
                <w:kern w:val="0"/>
                <w:sz w:val="24"/>
              </w:rPr>
            </w:pPr>
            <w:r>
              <w:rPr>
                <w:rFonts w:ascii="宋体" w:hAnsi="宋体" w:cs="宋体" w:hint="eastAsia"/>
                <w:snapToGrid w:val="0"/>
                <w:kern w:val="0"/>
                <w:sz w:val="24"/>
              </w:rPr>
              <w:t>合同扫描件</w:t>
            </w:r>
          </w:p>
        </w:tc>
      </w:tr>
      <w:tr w:rsidR="007E05B2">
        <w:trPr>
          <w:jc w:val="center"/>
        </w:trPr>
        <w:tc>
          <w:tcPr>
            <w:tcW w:w="393" w:type="pct"/>
            <w:vAlign w:val="center"/>
          </w:tcPr>
          <w:p w:rsidR="007E05B2" w:rsidRDefault="007E05B2">
            <w:pPr>
              <w:autoSpaceDE w:val="0"/>
              <w:autoSpaceDN w:val="0"/>
              <w:adjustRightInd w:val="0"/>
              <w:snapToGrid w:val="0"/>
              <w:jc w:val="center"/>
              <w:rPr>
                <w:rFonts w:ascii="宋体" w:hAnsi="宋体" w:cs="宋体"/>
                <w:snapToGrid w:val="0"/>
                <w:kern w:val="0"/>
                <w:sz w:val="24"/>
                <w:lang w:val="zh-CN"/>
              </w:rPr>
            </w:pPr>
          </w:p>
        </w:tc>
        <w:tc>
          <w:tcPr>
            <w:tcW w:w="922" w:type="pct"/>
            <w:vAlign w:val="center"/>
          </w:tcPr>
          <w:p w:rsidR="007E05B2" w:rsidRDefault="00094370">
            <w:pPr>
              <w:widowControl/>
              <w:autoSpaceDE w:val="0"/>
              <w:autoSpaceDN w:val="0"/>
              <w:adjustRightInd w:val="0"/>
              <w:snapToGrid w:val="0"/>
              <w:jc w:val="center"/>
              <w:rPr>
                <w:rFonts w:ascii="宋体" w:hAnsi="宋体"/>
                <w:sz w:val="24"/>
              </w:rPr>
            </w:pPr>
            <w:r>
              <w:rPr>
                <w:rFonts w:ascii="宋体" w:hAnsi="宋体"/>
                <w:sz w:val="24"/>
              </w:rPr>
              <w:t>▲</w:t>
            </w:r>
          </w:p>
        </w:tc>
        <w:tc>
          <w:tcPr>
            <w:tcW w:w="1005" w:type="pct"/>
            <w:vAlign w:val="center"/>
          </w:tcPr>
          <w:p w:rsidR="007E05B2" w:rsidRDefault="00094370">
            <w:pPr>
              <w:spacing w:line="360" w:lineRule="auto"/>
              <w:jc w:val="center"/>
              <w:rPr>
                <w:rFonts w:ascii="宋体" w:hAnsi="宋体"/>
                <w:bCs/>
                <w:sz w:val="24"/>
              </w:rPr>
            </w:pPr>
            <w:r>
              <w:rPr>
                <w:rFonts w:ascii="宋体" w:hAnsi="宋体" w:hint="eastAsia"/>
                <w:bCs/>
                <w:sz w:val="24"/>
              </w:rPr>
              <w:t>售后服务</w:t>
            </w:r>
          </w:p>
        </w:tc>
        <w:tc>
          <w:tcPr>
            <w:tcW w:w="1371" w:type="pct"/>
          </w:tcPr>
          <w:p w:rsidR="007E05B2" w:rsidRDefault="00094370">
            <w:pPr>
              <w:spacing w:line="360" w:lineRule="auto"/>
              <w:rPr>
                <w:rFonts w:ascii="宋体" w:hAnsi="宋体" w:cs="宋体"/>
                <w:kern w:val="0"/>
                <w:sz w:val="24"/>
              </w:rPr>
            </w:pPr>
            <w:r>
              <w:rPr>
                <w:rFonts w:ascii="宋体" w:hAnsi="宋体" w:cs="宋体"/>
                <w:kern w:val="0"/>
                <w:sz w:val="24"/>
              </w:rPr>
              <w:t>1</w:t>
            </w:r>
            <w:r>
              <w:rPr>
                <w:rFonts w:ascii="宋体" w:hAnsi="宋体" w:cs="宋体" w:hint="eastAsia"/>
                <w:kern w:val="0"/>
                <w:sz w:val="24"/>
              </w:rPr>
              <w:t>、提供详细完整的售后服务方案。包含但不限于：维护，应急响应速度及措施，质保时间范围等</w:t>
            </w:r>
            <w:r>
              <w:rPr>
                <w:rFonts w:ascii="宋体" w:hAnsi="宋体" w:cs="宋体" w:hint="eastAsia"/>
                <w:kern w:val="0"/>
                <w:sz w:val="24"/>
              </w:rPr>
              <w:t>。</w:t>
            </w:r>
          </w:p>
          <w:p w:rsidR="007E05B2" w:rsidRDefault="00094370">
            <w:pPr>
              <w:spacing w:line="360" w:lineRule="auto"/>
              <w:rPr>
                <w:rFonts w:ascii="宋体" w:hAnsi="宋体" w:cs="宋体"/>
                <w:kern w:val="0"/>
                <w:sz w:val="24"/>
              </w:rPr>
            </w:pPr>
            <w:r>
              <w:rPr>
                <w:rFonts w:ascii="宋体" w:hAnsi="宋体" w:cs="宋体"/>
                <w:kern w:val="0"/>
                <w:sz w:val="24"/>
              </w:rPr>
              <w:t>2</w:t>
            </w:r>
            <w:r>
              <w:rPr>
                <w:rFonts w:ascii="宋体" w:hAnsi="宋体" w:cs="宋体" w:hint="eastAsia"/>
                <w:kern w:val="0"/>
                <w:sz w:val="24"/>
              </w:rPr>
              <w:t>、提供详细的培训方案：培训覆盖管理</w:t>
            </w:r>
            <w:r>
              <w:rPr>
                <w:rFonts w:ascii="宋体" w:hAnsi="宋体" w:cs="宋体" w:hint="eastAsia"/>
                <w:kern w:val="0"/>
                <w:sz w:val="24"/>
              </w:rPr>
              <w:lastRenderedPageBreak/>
              <w:t>员培训和用户培训，并且每年培训次数不少于</w:t>
            </w:r>
            <w:r>
              <w:rPr>
                <w:rFonts w:ascii="宋体" w:hAnsi="宋体" w:cs="宋体" w:hint="eastAsia"/>
                <w:kern w:val="0"/>
                <w:sz w:val="24"/>
              </w:rPr>
              <w:t>3</w:t>
            </w:r>
            <w:r>
              <w:rPr>
                <w:rFonts w:ascii="宋体" w:hAnsi="宋体" w:cs="宋体" w:hint="eastAsia"/>
                <w:kern w:val="0"/>
                <w:sz w:val="24"/>
              </w:rPr>
              <w:t>次</w:t>
            </w:r>
            <w:r>
              <w:rPr>
                <w:rFonts w:ascii="宋体" w:hAnsi="宋体" w:cs="宋体" w:hint="eastAsia"/>
                <w:kern w:val="0"/>
                <w:sz w:val="24"/>
              </w:rPr>
              <w:t>。</w:t>
            </w:r>
          </w:p>
        </w:tc>
        <w:tc>
          <w:tcPr>
            <w:tcW w:w="1306" w:type="pct"/>
          </w:tcPr>
          <w:p w:rsidR="007E05B2" w:rsidRDefault="00094370">
            <w:pPr>
              <w:widowControl/>
              <w:autoSpaceDE w:val="0"/>
              <w:autoSpaceDN w:val="0"/>
              <w:adjustRightInd w:val="0"/>
              <w:snapToGrid w:val="0"/>
              <w:spacing w:line="360" w:lineRule="auto"/>
              <w:jc w:val="left"/>
              <w:rPr>
                <w:rFonts w:ascii="宋体" w:hAnsi="宋体" w:cs="宋体"/>
                <w:snapToGrid w:val="0"/>
                <w:kern w:val="0"/>
                <w:sz w:val="24"/>
              </w:rPr>
            </w:pPr>
            <w:r>
              <w:rPr>
                <w:rFonts w:ascii="宋体" w:hAnsi="宋体" w:cs="宋体" w:hint="eastAsia"/>
                <w:snapToGrid w:val="0"/>
                <w:kern w:val="0"/>
                <w:sz w:val="24"/>
              </w:rPr>
              <w:lastRenderedPageBreak/>
              <w:t>相关技术文件及承诺函</w:t>
            </w:r>
          </w:p>
        </w:tc>
      </w:tr>
    </w:tbl>
    <w:p w:rsidR="007E05B2" w:rsidRDefault="007E05B2">
      <w:pPr>
        <w:rPr>
          <w:rFonts w:ascii="仿宋" w:eastAsia="仿宋" w:hAnsi="仿宋"/>
          <w:b/>
          <w:bCs/>
          <w:sz w:val="28"/>
          <w:szCs w:val="28"/>
        </w:rPr>
      </w:pPr>
    </w:p>
    <w:p w:rsidR="007E05B2" w:rsidRDefault="007E05B2">
      <w:pPr>
        <w:rPr>
          <w:rFonts w:ascii="仿宋" w:eastAsia="仿宋" w:hAnsi="仿宋"/>
          <w:b/>
          <w:bCs/>
          <w:sz w:val="28"/>
          <w:szCs w:val="28"/>
        </w:rPr>
      </w:pPr>
    </w:p>
    <w:p w:rsidR="007E05B2" w:rsidRDefault="00094370">
      <w:pPr>
        <w:rPr>
          <w:rFonts w:ascii="仿宋" w:eastAsia="仿宋" w:hAnsi="仿宋"/>
          <w:b/>
          <w:bCs/>
          <w:sz w:val="28"/>
          <w:szCs w:val="28"/>
        </w:rPr>
      </w:pPr>
      <w:r>
        <w:rPr>
          <w:rFonts w:ascii="仿宋" w:eastAsia="仿宋" w:hAnsi="仿宋" w:hint="eastAsia"/>
          <w:b/>
          <w:bCs/>
          <w:sz w:val="28"/>
          <w:szCs w:val="28"/>
        </w:rPr>
        <w:t>注：“★”代表实质性指标，不满足该指标要求将导致响应无效，只允许完全响应或正偏离</w:t>
      </w:r>
      <w:r>
        <w:rPr>
          <w:rFonts w:ascii="仿宋" w:eastAsia="仿宋" w:hAnsi="仿宋" w:hint="eastAsia"/>
          <w:b/>
          <w:bCs/>
          <w:sz w:val="28"/>
          <w:szCs w:val="28"/>
        </w:rPr>
        <w:t>。</w:t>
      </w:r>
    </w:p>
    <w:p w:rsidR="007E05B2" w:rsidRDefault="00094370">
      <w:pPr>
        <w:rPr>
          <w:rFonts w:ascii="仿宋" w:eastAsia="仿宋" w:hAnsi="仿宋"/>
          <w:sz w:val="32"/>
          <w:szCs w:val="32"/>
        </w:rPr>
      </w:pPr>
      <w:r>
        <w:rPr>
          <w:rFonts w:ascii="仿宋" w:eastAsia="仿宋" w:hAnsi="仿宋"/>
          <w:sz w:val="32"/>
          <w:szCs w:val="32"/>
        </w:rPr>
        <w:br w:type="page"/>
      </w:r>
    </w:p>
    <w:p w:rsidR="007E05B2" w:rsidRDefault="007E05B2">
      <w:pPr>
        <w:rPr>
          <w:rFonts w:ascii="仿宋" w:eastAsia="仿宋" w:hAnsi="仿宋"/>
          <w:sz w:val="32"/>
          <w:szCs w:val="32"/>
        </w:rPr>
      </w:pPr>
    </w:p>
    <w:p w:rsidR="007E05B2" w:rsidRDefault="00094370">
      <w:pPr>
        <w:rPr>
          <w:rFonts w:ascii="仿宋" w:eastAsia="仿宋" w:hAnsi="仿宋"/>
          <w:sz w:val="32"/>
          <w:szCs w:val="32"/>
        </w:rPr>
      </w:pPr>
      <w:r>
        <w:rPr>
          <w:rFonts w:ascii="仿宋" w:eastAsia="仿宋" w:hAnsi="仿宋" w:hint="eastAsia"/>
          <w:sz w:val="32"/>
          <w:szCs w:val="32"/>
        </w:rPr>
        <w:t>附件</w:t>
      </w:r>
      <w:r>
        <w:rPr>
          <w:rFonts w:ascii="仿宋" w:eastAsia="仿宋" w:hAnsi="仿宋" w:hint="eastAsia"/>
          <w:sz w:val="32"/>
          <w:szCs w:val="32"/>
        </w:rPr>
        <w:t>2</w:t>
      </w:r>
      <w:r>
        <w:rPr>
          <w:rFonts w:ascii="仿宋" w:eastAsia="仿宋" w:hAnsi="仿宋" w:hint="eastAsia"/>
          <w:sz w:val="32"/>
          <w:szCs w:val="32"/>
        </w:rPr>
        <w:t>：</w:t>
      </w:r>
      <w:r>
        <w:rPr>
          <w:rFonts w:ascii="仿宋" w:eastAsia="仿宋" w:hAnsi="仿宋" w:cs="仿宋" w:hint="eastAsia"/>
          <w:b/>
          <w:bCs/>
          <w:sz w:val="32"/>
          <w:szCs w:val="32"/>
          <w:shd w:val="clear" w:color="auto" w:fill="FFFFFF"/>
        </w:rPr>
        <w:t>（递交材料格式）</w:t>
      </w:r>
    </w:p>
    <w:p w:rsidR="007E05B2" w:rsidRDefault="007E05B2">
      <w:pPr>
        <w:autoSpaceDE w:val="0"/>
        <w:autoSpaceDN w:val="0"/>
        <w:adjustRightInd w:val="0"/>
        <w:snapToGrid w:val="0"/>
        <w:spacing w:line="360" w:lineRule="auto"/>
        <w:jc w:val="left"/>
        <w:rPr>
          <w:rFonts w:ascii="仿宋" w:eastAsia="仿宋" w:hAnsi="仿宋" w:cs="宋体"/>
          <w:snapToGrid w:val="0"/>
          <w:kern w:val="0"/>
          <w:sz w:val="32"/>
          <w:szCs w:val="32"/>
          <w:lang w:val="zh-CN"/>
        </w:rPr>
      </w:pPr>
    </w:p>
    <w:p w:rsidR="007E05B2" w:rsidRDefault="00094370">
      <w:pPr>
        <w:pStyle w:val="a9"/>
        <w:widowControl/>
        <w:shd w:val="clear" w:color="auto" w:fill="FFFFFF"/>
        <w:spacing w:before="0" w:beforeAutospacing="0" w:after="0" w:afterAutospacing="0" w:line="800" w:lineRule="exact"/>
        <w:jc w:val="center"/>
        <w:textAlignment w:val="baseline"/>
        <w:rPr>
          <w:rFonts w:ascii="仿宋" w:eastAsia="仿宋" w:hAnsi="仿宋" w:cs="仿宋"/>
          <w:b/>
          <w:bCs/>
          <w:sz w:val="32"/>
          <w:szCs w:val="32"/>
        </w:rPr>
      </w:pPr>
      <w:r>
        <w:rPr>
          <w:rFonts w:ascii="仿宋" w:eastAsia="仿宋" w:hAnsi="仿宋" w:cs="仿宋" w:hint="eastAsia"/>
          <w:b/>
          <w:bCs/>
          <w:sz w:val="32"/>
          <w:szCs w:val="32"/>
        </w:rPr>
        <w:t>南昌大学×××采购项目</w:t>
      </w:r>
    </w:p>
    <w:p w:rsidR="007E05B2" w:rsidRDefault="00094370">
      <w:pPr>
        <w:spacing w:line="800" w:lineRule="exact"/>
        <w:jc w:val="center"/>
        <w:rPr>
          <w:rFonts w:ascii="仿宋" w:eastAsia="仿宋" w:hAnsi="仿宋" w:cs="仿宋"/>
          <w:b/>
          <w:bCs/>
          <w:kern w:val="0"/>
          <w:sz w:val="32"/>
          <w:szCs w:val="32"/>
        </w:rPr>
      </w:pPr>
      <w:r>
        <w:rPr>
          <w:rFonts w:ascii="仿宋" w:eastAsia="仿宋" w:hAnsi="仿宋" w:cs="仿宋" w:hint="eastAsia"/>
          <w:b/>
          <w:bCs/>
          <w:kern w:val="0"/>
          <w:sz w:val="32"/>
          <w:szCs w:val="32"/>
        </w:rPr>
        <w:t>采购需求征集意见反馈材料</w:t>
      </w:r>
    </w:p>
    <w:p w:rsidR="007E05B2" w:rsidRDefault="007E05B2">
      <w:pPr>
        <w:rPr>
          <w:rFonts w:ascii="仿宋" w:eastAsia="仿宋" w:hAnsi="仿宋" w:cs="仿宋"/>
          <w:sz w:val="32"/>
          <w:szCs w:val="32"/>
        </w:rPr>
      </w:pPr>
    </w:p>
    <w:p w:rsidR="007E05B2" w:rsidRDefault="007E05B2">
      <w:pPr>
        <w:rPr>
          <w:rFonts w:ascii="仿宋" w:eastAsia="仿宋" w:hAnsi="仿宋" w:cs="仿宋"/>
          <w:sz w:val="32"/>
          <w:szCs w:val="32"/>
        </w:rPr>
      </w:pPr>
    </w:p>
    <w:p w:rsidR="007E05B2" w:rsidRDefault="007E05B2">
      <w:pPr>
        <w:rPr>
          <w:rFonts w:ascii="仿宋" w:eastAsia="仿宋" w:hAnsi="仿宋" w:cs="仿宋"/>
          <w:sz w:val="32"/>
          <w:szCs w:val="32"/>
        </w:rPr>
      </w:pPr>
    </w:p>
    <w:p w:rsidR="007E05B2" w:rsidRDefault="00094370">
      <w:pPr>
        <w:tabs>
          <w:tab w:val="left" w:pos="7055"/>
        </w:tabs>
        <w:jc w:val="left"/>
        <w:rPr>
          <w:rFonts w:ascii="仿宋" w:eastAsia="仿宋" w:hAnsi="仿宋" w:cs="仿宋"/>
          <w:sz w:val="32"/>
          <w:szCs w:val="32"/>
        </w:rPr>
      </w:pPr>
      <w:r>
        <w:rPr>
          <w:rFonts w:ascii="仿宋" w:eastAsia="仿宋" w:hAnsi="仿宋" w:cs="仿宋" w:hint="eastAsia"/>
          <w:sz w:val="32"/>
          <w:szCs w:val="32"/>
        </w:rPr>
        <w:tab/>
      </w:r>
    </w:p>
    <w:p w:rsidR="007E05B2" w:rsidRDefault="007E05B2">
      <w:pPr>
        <w:spacing w:line="800" w:lineRule="exact"/>
        <w:ind w:firstLineChars="200" w:firstLine="643"/>
        <w:jc w:val="left"/>
        <w:rPr>
          <w:rFonts w:ascii="仿宋" w:eastAsia="仿宋" w:hAnsi="仿宋" w:cs="仿宋"/>
          <w:b/>
          <w:bCs/>
          <w:kern w:val="0"/>
          <w:sz w:val="32"/>
          <w:szCs w:val="32"/>
        </w:rPr>
      </w:pPr>
    </w:p>
    <w:p w:rsidR="007E05B2" w:rsidRDefault="00094370">
      <w:pPr>
        <w:spacing w:line="800" w:lineRule="exact"/>
        <w:ind w:firstLineChars="200" w:firstLine="643"/>
        <w:jc w:val="left"/>
        <w:rPr>
          <w:rFonts w:ascii="仿宋" w:eastAsia="仿宋" w:hAnsi="仿宋" w:cs="仿宋"/>
          <w:b/>
          <w:bCs/>
          <w:kern w:val="0"/>
          <w:sz w:val="32"/>
          <w:szCs w:val="32"/>
        </w:rPr>
      </w:pPr>
      <w:r>
        <w:rPr>
          <w:rFonts w:ascii="仿宋" w:eastAsia="仿宋" w:hAnsi="仿宋" w:cs="仿宋" w:hint="eastAsia"/>
          <w:b/>
          <w:bCs/>
          <w:kern w:val="0"/>
          <w:sz w:val="32"/>
          <w:szCs w:val="32"/>
        </w:rPr>
        <w:t>公司名称（盖章）：</w:t>
      </w:r>
    </w:p>
    <w:p w:rsidR="007E05B2" w:rsidRDefault="00094370">
      <w:pPr>
        <w:spacing w:line="800" w:lineRule="exact"/>
        <w:ind w:firstLineChars="200" w:firstLine="643"/>
        <w:jc w:val="left"/>
        <w:rPr>
          <w:rFonts w:ascii="仿宋" w:eastAsia="仿宋" w:hAnsi="仿宋" w:cs="仿宋"/>
          <w:b/>
          <w:bCs/>
          <w:kern w:val="0"/>
          <w:sz w:val="32"/>
          <w:szCs w:val="32"/>
        </w:rPr>
      </w:pPr>
      <w:r>
        <w:rPr>
          <w:rFonts w:ascii="仿宋" w:eastAsia="仿宋" w:hAnsi="仿宋" w:cs="仿宋" w:hint="eastAsia"/>
          <w:b/>
          <w:bCs/>
          <w:kern w:val="0"/>
          <w:sz w:val="32"/>
          <w:szCs w:val="32"/>
        </w:rPr>
        <w:t>日期：</w:t>
      </w:r>
      <w:r>
        <w:rPr>
          <w:rFonts w:ascii="仿宋" w:eastAsia="仿宋" w:hAnsi="仿宋" w:cs="仿宋" w:hint="eastAsia"/>
          <w:b/>
          <w:bCs/>
          <w:kern w:val="0"/>
          <w:sz w:val="32"/>
          <w:szCs w:val="32"/>
        </w:rPr>
        <w:t xml:space="preserve">   </w:t>
      </w:r>
      <w:r>
        <w:rPr>
          <w:rFonts w:ascii="仿宋" w:eastAsia="仿宋" w:hAnsi="仿宋" w:cs="仿宋" w:hint="eastAsia"/>
          <w:b/>
          <w:bCs/>
          <w:kern w:val="0"/>
          <w:sz w:val="32"/>
          <w:szCs w:val="32"/>
        </w:rPr>
        <w:t>年</w:t>
      </w:r>
      <w:r>
        <w:rPr>
          <w:rFonts w:ascii="仿宋" w:eastAsia="仿宋" w:hAnsi="仿宋" w:cs="仿宋" w:hint="eastAsia"/>
          <w:b/>
          <w:bCs/>
          <w:kern w:val="0"/>
          <w:sz w:val="32"/>
          <w:szCs w:val="32"/>
        </w:rPr>
        <w:t xml:space="preserve">  </w:t>
      </w:r>
      <w:r>
        <w:rPr>
          <w:rFonts w:ascii="仿宋" w:eastAsia="仿宋" w:hAnsi="仿宋" w:cs="仿宋" w:hint="eastAsia"/>
          <w:b/>
          <w:bCs/>
          <w:kern w:val="0"/>
          <w:sz w:val="32"/>
          <w:szCs w:val="32"/>
        </w:rPr>
        <w:t>月</w:t>
      </w:r>
      <w:r>
        <w:rPr>
          <w:rFonts w:ascii="仿宋" w:eastAsia="仿宋" w:hAnsi="仿宋" w:cs="仿宋" w:hint="eastAsia"/>
          <w:b/>
          <w:bCs/>
          <w:kern w:val="0"/>
          <w:sz w:val="32"/>
          <w:szCs w:val="32"/>
        </w:rPr>
        <w:t xml:space="preserve">  </w:t>
      </w:r>
      <w:r>
        <w:rPr>
          <w:rFonts w:ascii="仿宋" w:eastAsia="仿宋" w:hAnsi="仿宋" w:cs="仿宋" w:hint="eastAsia"/>
          <w:b/>
          <w:bCs/>
          <w:kern w:val="0"/>
          <w:sz w:val="32"/>
          <w:szCs w:val="32"/>
        </w:rPr>
        <w:t>日</w:t>
      </w:r>
    </w:p>
    <w:p w:rsidR="007E05B2" w:rsidRDefault="007E05B2">
      <w:pPr>
        <w:pStyle w:val="aa"/>
        <w:ind w:firstLine="210"/>
      </w:pPr>
    </w:p>
    <w:p w:rsidR="007E05B2" w:rsidRDefault="007E05B2">
      <w:pPr>
        <w:pStyle w:val="20"/>
        <w:ind w:firstLine="640"/>
        <w:rPr>
          <w:rFonts w:ascii="仿宋" w:eastAsia="仿宋" w:hAnsi="仿宋"/>
          <w:sz w:val="32"/>
          <w:szCs w:val="32"/>
        </w:rPr>
      </w:pPr>
    </w:p>
    <w:p w:rsidR="007E05B2" w:rsidRDefault="00094370">
      <w:pPr>
        <w:pStyle w:val="a3"/>
        <w:ind w:firstLineChars="0" w:firstLine="0"/>
        <w:rPr>
          <w:rFonts w:ascii="仿宋" w:eastAsia="仿宋" w:hAnsi="仿宋" w:cs="仿宋"/>
          <w:b/>
          <w:bCs/>
          <w:kern w:val="0"/>
          <w:sz w:val="32"/>
          <w:szCs w:val="32"/>
        </w:rPr>
      </w:pPr>
      <w:r>
        <w:rPr>
          <w:rFonts w:ascii="仿宋" w:eastAsia="仿宋" w:hAnsi="仿宋" w:cs="仿宋"/>
          <w:b/>
          <w:bCs/>
          <w:sz w:val="32"/>
          <w:szCs w:val="32"/>
        </w:rPr>
        <w:t>一、采购产品的产业发展简况（</w:t>
      </w:r>
      <w:r>
        <w:rPr>
          <w:rFonts w:ascii="仿宋" w:eastAsia="仿宋" w:hAnsi="仿宋"/>
          <w:i/>
          <w:sz w:val="32"/>
          <w:szCs w:val="32"/>
        </w:rPr>
        <w:t>包括该类现有产品的技术水平、工艺水平、技术路线、兼容性、安全要求，以及未来发展趋势等</w:t>
      </w:r>
      <w:r>
        <w:rPr>
          <w:rFonts w:ascii="仿宋" w:eastAsia="仿宋" w:hAnsi="仿宋" w:cs="仿宋"/>
          <w:b/>
          <w:bCs/>
          <w:sz w:val="32"/>
          <w:szCs w:val="32"/>
        </w:rPr>
        <w:t>）</w:t>
      </w:r>
    </w:p>
    <w:p w:rsidR="007E05B2" w:rsidRDefault="00094370">
      <w:pPr>
        <w:rPr>
          <w:rFonts w:ascii="仿宋" w:eastAsia="仿宋" w:hAnsi="仿宋" w:cs="仿宋"/>
          <w:kern w:val="0"/>
          <w:sz w:val="32"/>
          <w:szCs w:val="32"/>
        </w:rPr>
      </w:pPr>
      <w:r>
        <w:rPr>
          <w:rFonts w:ascii="仿宋" w:eastAsia="仿宋" w:hAnsi="仿宋" w:cs="仿宋"/>
          <w:kern w:val="0"/>
          <w:sz w:val="32"/>
          <w:szCs w:val="32"/>
        </w:rPr>
        <w:br w:type="page"/>
      </w:r>
    </w:p>
    <w:p w:rsidR="007E05B2" w:rsidRDefault="007E05B2">
      <w:pPr>
        <w:pStyle w:val="a3"/>
        <w:ind w:firstLineChars="0" w:firstLine="0"/>
        <w:rPr>
          <w:rFonts w:ascii="仿宋" w:eastAsia="仿宋" w:hAnsi="仿宋" w:cs="仿宋"/>
          <w:kern w:val="0"/>
          <w:sz w:val="32"/>
          <w:szCs w:val="32"/>
        </w:rPr>
      </w:pPr>
    </w:p>
    <w:p w:rsidR="007E05B2" w:rsidRDefault="00094370">
      <w:pPr>
        <w:pStyle w:val="a3"/>
        <w:ind w:firstLineChars="0" w:firstLine="0"/>
        <w:rPr>
          <w:rFonts w:ascii="仿宋" w:eastAsia="仿宋" w:hAnsi="仿宋" w:cs="仿宋"/>
          <w:b/>
          <w:kern w:val="0"/>
          <w:sz w:val="32"/>
          <w:szCs w:val="32"/>
        </w:rPr>
      </w:pPr>
      <w:r>
        <w:rPr>
          <w:rFonts w:ascii="仿宋" w:eastAsia="仿宋" w:hAnsi="仿宋" w:cs="仿宋"/>
          <w:b/>
          <w:kern w:val="0"/>
          <w:sz w:val="32"/>
          <w:szCs w:val="32"/>
        </w:rPr>
        <w:t>二、同类项目历史成交情况（服务类采购不填）</w:t>
      </w:r>
    </w:p>
    <w:tbl>
      <w:tblPr>
        <w:tblpPr w:leftFromText="180" w:rightFromText="180" w:vertAnchor="text" w:horzAnchor="page" w:tblpXSpec="center" w:tblpY="264"/>
        <w:tblOverlap w:val="never"/>
        <w:tblW w:w="8722" w:type="dxa"/>
        <w:jc w:val="center"/>
        <w:tblLayout w:type="fixed"/>
        <w:tblLook w:val="04A0" w:firstRow="1" w:lastRow="0" w:firstColumn="1" w:lastColumn="0" w:noHBand="0" w:noVBand="1"/>
      </w:tblPr>
      <w:tblGrid>
        <w:gridCol w:w="528"/>
        <w:gridCol w:w="1931"/>
        <w:gridCol w:w="1205"/>
        <w:gridCol w:w="1727"/>
        <w:gridCol w:w="1535"/>
        <w:gridCol w:w="1796"/>
      </w:tblGrid>
      <w:tr w:rsidR="007E05B2">
        <w:trPr>
          <w:trHeight w:val="564"/>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序号</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设备名称</w:t>
            </w: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采购单位</w:t>
            </w: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货物品牌型号及技术参数</w:t>
            </w: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成交单位</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kern w:val="0"/>
                <w:sz w:val="32"/>
                <w:szCs w:val="32"/>
              </w:rPr>
            </w:pPr>
            <w:r>
              <w:rPr>
                <w:rFonts w:ascii="仿宋" w:eastAsia="仿宋" w:hAnsi="仿宋" w:cs="仿宋" w:hint="eastAsia"/>
                <w:b/>
                <w:bCs/>
                <w:color w:val="000000"/>
                <w:kern w:val="0"/>
                <w:sz w:val="32"/>
                <w:szCs w:val="32"/>
              </w:rPr>
              <w:t>成交公告网址</w:t>
            </w:r>
          </w:p>
        </w:tc>
      </w:tr>
      <w:tr w:rsidR="007E05B2">
        <w:trPr>
          <w:trHeight w:val="758"/>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1</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kern w:val="0"/>
                <w:sz w:val="32"/>
                <w:szCs w:val="32"/>
              </w:rPr>
            </w:pPr>
          </w:p>
        </w:tc>
      </w:tr>
      <w:tr w:rsidR="007E05B2">
        <w:trPr>
          <w:trHeight w:val="783"/>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2</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kern w:val="0"/>
                <w:sz w:val="32"/>
                <w:szCs w:val="32"/>
              </w:rPr>
            </w:pPr>
          </w:p>
        </w:tc>
      </w:tr>
      <w:tr w:rsidR="007E05B2">
        <w:trPr>
          <w:trHeight w:val="696"/>
          <w:jc w:val="center"/>
        </w:trPr>
        <w:tc>
          <w:tcPr>
            <w:tcW w:w="528"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094370">
            <w:pPr>
              <w:widowControl/>
              <w:jc w:val="center"/>
              <w:textAlignment w:val="center"/>
              <w:rPr>
                <w:rFonts w:ascii="仿宋" w:eastAsia="仿宋" w:hAnsi="仿宋" w:cs="仿宋"/>
                <w:b/>
                <w:bCs/>
                <w:color w:val="000000"/>
                <w:sz w:val="32"/>
                <w:szCs w:val="32"/>
              </w:rPr>
            </w:pPr>
            <w:r>
              <w:rPr>
                <w:rFonts w:ascii="仿宋" w:eastAsia="仿宋" w:hAnsi="仿宋" w:cs="仿宋" w:hint="eastAsia"/>
                <w:b/>
                <w:bCs/>
                <w:color w:val="000000"/>
                <w:kern w:val="0"/>
                <w:sz w:val="32"/>
                <w:szCs w:val="32"/>
              </w:rPr>
              <w:t>3</w:t>
            </w:r>
          </w:p>
        </w:tc>
        <w:tc>
          <w:tcPr>
            <w:tcW w:w="1931"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textAlignment w:val="center"/>
              <w:rPr>
                <w:rFonts w:ascii="仿宋" w:eastAsia="仿宋" w:hAnsi="仿宋" w:cs="仿宋"/>
                <w:color w:val="000000"/>
                <w:sz w:val="32"/>
                <w:szCs w:val="32"/>
              </w:rPr>
            </w:pPr>
          </w:p>
        </w:tc>
        <w:tc>
          <w:tcPr>
            <w:tcW w:w="12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7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sz w:val="32"/>
                <w:szCs w:val="32"/>
              </w:rPr>
            </w:pP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7E05B2" w:rsidRDefault="007E05B2">
            <w:pPr>
              <w:widowControl/>
              <w:jc w:val="center"/>
              <w:textAlignment w:val="center"/>
              <w:rPr>
                <w:rFonts w:ascii="仿宋" w:eastAsia="仿宋" w:hAnsi="仿宋" w:cs="仿宋"/>
                <w:color w:val="000000"/>
                <w:kern w:val="0"/>
                <w:sz w:val="32"/>
                <w:szCs w:val="32"/>
              </w:rPr>
            </w:pPr>
          </w:p>
        </w:tc>
      </w:tr>
    </w:tbl>
    <w:p w:rsidR="007E05B2" w:rsidRDefault="007E05B2">
      <w:pPr>
        <w:pStyle w:val="a3"/>
        <w:ind w:firstLineChars="0" w:firstLine="0"/>
        <w:rPr>
          <w:rFonts w:ascii="仿宋" w:eastAsia="仿宋" w:hAnsi="仿宋" w:cs="仿宋"/>
          <w:kern w:val="0"/>
          <w:sz w:val="32"/>
          <w:szCs w:val="32"/>
        </w:rPr>
      </w:pPr>
    </w:p>
    <w:p w:rsidR="007E05B2" w:rsidRDefault="00094370">
      <w:pPr>
        <w:rPr>
          <w:rFonts w:ascii="仿宋" w:eastAsia="仿宋" w:hAnsi="仿宋"/>
          <w:b/>
          <w:sz w:val="32"/>
          <w:szCs w:val="32"/>
        </w:rPr>
      </w:pPr>
      <w:r>
        <w:rPr>
          <w:rFonts w:ascii="仿宋" w:eastAsia="仿宋" w:hAnsi="仿宋" w:cs="仿宋"/>
          <w:kern w:val="0"/>
          <w:sz w:val="32"/>
          <w:szCs w:val="32"/>
        </w:rPr>
        <w:t>三、</w:t>
      </w:r>
      <w:r>
        <w:rPr>
          <w:rFonts w:ascii="仿宋" w:eastAsia="仿宋" w:hAnsi="仿宋" w:hint="eastAsia"/>
          <w:b/>
          <w:sz w:val="32"/>
          <w:szCs w:val="32"/>
        </w:rPr>
        <w:t>对本项目采购需求的完整性、明确性、科学性、合理性、提出具体意见建议。</w:t>
      </w:r>
    </w:p>
    <w:p w:rsidR="007E05B2" w:rsidRDefault="007E05B2">
      <w:pPr>
        <w:ind w:firstLineChars="200" w:firstLine="643"/>
        <w:rPr>
          <w:rFonts w:ascii="仿宋" w:eastAsia="仿宋" w:hAnsi="仿宋"/>
          <w:b/>
          <w:sz w:val="32"/>
          <w:szCs w:val="32"/>
        </w:rPr>
      </w:pPr>
    </w:p>
    <w:p w:rsidR="007E05B2" w:rsidRDefault="007E05B2">
      <w:pPr>
        <w:ind w:firstLineChars="200" w:firstLine="643"/>
        <w:rPr>
          <w:rFonts w:ascii="仿宋" w:eastAsia="仿宋" w:hAnsi="仿宋"/>
          <w:b/>
          <w:sz w:val="32"/>
          <w:szCs w:val="32"/>
        </w:rPr>
      </w:pPr>
    </w:p>
    <w:p w:rsidR="007E05B2" w:rsidRDefault="007E05B2">
      <w:pPr>
        <w:ind w:firstLineChars="200" w:firstLine="643"/>
        <w:rPr>
          <w:rFonts w:ascii="仿宋" w:eastAsia="仿宋" w:hAnsi="仿宋"/>
          <w:b/>
          <w:sz w:val="32"/>
          <w:szCs w:val="32"/>
        </w:rPr>
      </w:pPr>
    </w:p>
    <w:p w:rsidR="007E05B2" w:rsidRDefault="00094370">
      <w:pPr>
        <w:rPr>
          <w:rFonts w:ascii="仿宋" w:eastAsia="仿宋" w:hAnsi="仿宋"/>
          <w:b/>
          <w:sz w:val="32"/>
          <w:szCs w:val="32"/>
        </w:rPr>
      </w:pPr>
      <w:r>
        <w:rPr>
          <w:rFonts w:ascii="仿宋" w:eastAsia="仿宋" w:hAnsi="仿宋" w:hint="eastAsia"/>
          <w:b/>
          <w:sz w:val="32"/>
          <w:szCs w:val="32"/>
        </w:rPr>
        <w:t>四、针对本项目预算提出的建议（总价或分项报价）</w:t>
      </w:r>
    </w:p>
    <w:tbl>
      <w:tblPr>
        <w:tblStyle w:val="ab"/>
        <w:tblW w:w="0" w:type="auto"/>
        <w:tblLook w:val="04A0" w:firstRow="1" w:lastRow="0" w:firstColumn="1" w:lastColumn="0" w:noHBand="0" w:noVBand="1"/>
      </w:tblPr>
      <w:tblGrid>
        <w:gridCol w:w="3369"/>
        <w:gridCol w:w="2409"/>
        <w:gridCol w:w="2268"/>
      </w:tblGrid>
      <w:tr w:rsidR="007E05B2">
        <w:tc>
          <w:tcPr>
            <w:tcW w:w="3369" w:type="dxa"/>
          </w:tcPr>
          <w:p w:rsidR="007E05B2" w:rsidRDefault="00094370">
            <w:pPr>
              <w:pStyle w:val="a3"/>
              <w:ind w:firstLineChars="0" w:firstLine="0"/>
              <w:rPr>
                <w:rFonts w:ascii="仿宋" w:eastAsia="仿宋" w:hAnsi="仿宋" w:cs="仿宋"/>
                <w:kern w:val="0"/>
                <w:sz w:val="32"/>
                <w:szCs w:val="32"/>
              </w:rPr>
            </w:pPr>
            <w:r>
              <w:rPr>
                <w:rFonts w:ascii="仿宋" w:eastAsia="仿宋" w:hAnsi="仿宋" w:cs="仿宋"/>
                <w:kern w:val="0"/>
                <w:sz w:val="32"/>
                <w:szCs w:val="32"/>
              </w:rPr>
              <w:t>货物</w:t>
            </w:r>
            <w:r>
              <w:rPr>
                <w:rFonts w:ascii="仿宋" w:eastAsia="仿宋" w:hAnsi="仿宋" w:cs="仿宋" w:hint="eastAsia"/>
                <w:kern w:val="0"/>
                <w:sz w:val="32"/>
                <w:szCs w:val="32"/>
              </w:rPr>
              <w:t>/</w:t>
            </w:r>
            <w:r>
              <w:rPr>
                <w:rFonts w:ascii="仿宋" w:eastAsia="仿宋" w:hAnsi="仿宋" w:cs="仿宋" w:hint="eastAsia"/>
                <w:kern w:val="0"/>
                <w:sz w:val="32"/>
                <w:szCs w:val="32"/>
              </w:rPr>
              <w:t>服务名称</w:t>
            </w:r>
          </w:p>
        </w:tc>
        <w:tc>
          <w:tcPr>
            <w:tcW w:w="2409" w:type="dxa"/>
          </w:tcPr>
          <w:p w:rsidR="007E05B2" w:rsidRDefault="00094370">
            <w:pPr>
              <w:pStyle w:val="a3"/>
              <w:ind w:firstLineChars="0" w:firstLine="0"/>
              <w:rPr>
                <w:rFonts w:ascii="仿宋" w:eastAsia="仿宋" w:hAnsi="仿宋" w:cs="仿宋"/>
                <w:kern w:val="0"/>
                <w:sz w:val="32"/>
                <w:szCs w:val="32"/>
              </w:rPr>
            </w:pPr>
            <w:r>
              <w:rPr>
                <w:rFonts w:ascii="仿宋" w:eastAsia="仿宋" w:hAnsi="仿宋" w:cs="仿宋" w:hint="eastAsia"/>
                <w:kern w:val="0"/>
                <w:sz w:val="32"/>
                <w:szCs w:val="32"/>
              </w:rPr>
              <w:t>价格</w:t>
            </w:r>
            <w:r>
              <w:rPr>
                <w:rFonts w:ascii="仿宋" w:eastAsia="仿宋" w:hAnsi="仿宋" w:cs="仿宋"/>
                <w:kern w:val="0"/>
                <w:sz w:val="32"/>
                <w:szCs w:val="32"/>
              </w:rPr>
              <w:t>（单位：元）</w:t>
            </w:r>
          </w:p>
        </w:tc>
        <w:tc>
          <w:tcPr>
            <w:tcW w:w="2268" w:type="dxa"/>
          </w:tcPr>
          <w:p w:rsidR="007E05B2" w:rsidRDefault="00094370">
            <w:pPr>
              <w:pStyle w:val="a3"/>
              <w:ind w:firstLineChars="0" w:firstLine="0"/>
              <w:rPr>
                <w:rFonts w:ascii="仿宋" w:eastAsia="仿宋" w:hAnsi="仿宋" w:cs="仿宋"/>
                <w:kern w:val="0"/>
                <w:sz w:val="32"/>
                <w:szCs w:val="32"/>
              </w:rPr>
            </w:pPr>
            <w:r>
              <w:rPr>
                <w:rFonts w:ascii="仿宋" w:eastAsia="仿宋" w:hAnsi="仿宋" w:cs="仿宋"/>
                <w:kern w:val="0"/>
                <w:sz w:val="32"/>
                <w:szCs w:val="32"/>
              </w:rPr>
              <w:t>备注</w:t>
            </w:r>
          </w:p>
        </w:tc>
      </w:tr>
      <w:tr w:rsidR="007E05B2">
        <w:tc>
          <w:tcPr>
            <w:tcW w:w="3369" w:type="dxa"/>
          </w:tcPr>
          <w:p w:rsidR="007E05B2" w:rsidRDefault="007E05B2">
            <w:pPr>
              <w:pStyle w:val="a3"/>
              <w:ind w:firstLineChars="0" w:firstLine="0"/>
              <w:rPr>
                <w:rFonts w:ascii="仿宋" w:eastAsia="仿宋" w:hAnsi="仿宋" w:cs="仿宋"/>
                <w:kern w:val="0"/>
                <w:sz w:val="32"/>
                <w:szCs w:val="32"/>
              </w:rPr>
            </w:pPr>
          </w:p>
        </w:tc>
        <w:tc>
          <w:tcPr>
            <w:tcW w:w="2409" w:type="dxa"/>
          </w:tcPr>
          <w:p w:rsidR="007E05B2" w:rsidRDefault="007E05B2">
            <w:pPr>
              <w:pStyle w:val="a3"/>
              <w:ind w:firstLineChars="0" w:firstLine="0"/>
              <w:rPr>
                <w:rFonts w:ascii="仿宋" w:eastAsia="仿宋" w:hAnsi="仿宋" w:cs="仿宋"/>
                <w:kern w:val="0"/>
                <w:sz w:val="32"/>
                <w:szCs w:val="32"/>
              </w:rPr>
            </w:pPr>
          </w:p>
        </w:tc>
        <w:tc>
          <w:tcPr>
            <w:tcW w:w="2268" w:type="dxa"/>
          </w:tcPr>
          <w:p w:rsidR="007E05B2" w:rsidRDefault="007E05B2">
            <w:pPr>
              <w:pStyle w:val="a3"/>
              <w:ind w:firstLineChars="0" w:firstLine="0"/>
              <w:rPr>
                <w:rFonts w:ascii="仿宋" w:eastAsia="仿宋" w:hAnsi="仿宋" w:cs="仿宋"/>
                <w:kern w:val="0"/>
                <w:sz w:val="32"/>
                <w:szCs w:val="32"/>
              </w:rPr>
            </w:pPr>
          </w:p>
        </w:tc>
      </w:tr>
      <w:tr w:rsidR="007E05B2">
        <w:tc>
          <w:tcPr>
            <w:tcW w:w="3369" w:type="dxa"/>
          </w:tcPr>
          <w:p w:rsidR="007E05B2" w:rsidRDefault="007E05B2">
            <w:pPr>
              <w:pStyle w:val="a3"/>
              <w:ind w:firstLineChars="0" w:firstLine="0"/>
              <w:rPr>
                <w:rFonts w:ascii="仿宋" w:eastAsia="仿宋" w:hAnsi="仿宋" w:cs="仿宋"/>
                <w:kern w:val="0"/>
                <w:sz w:val="32"/>
                <w:szCs w:val="32"/>
              </w:rPr>
            </w:pPr>
          </w:p>
        </w:tc>
        <w:tc>
          <w:tcPr>
            <w:tcW w:w="2409" w:type="dxa"/>
          </w:tcPr>
          <w:p w:rsidR="007E05B2" w:rsidRDefault="007E05B2">
            <w:pPr>
              <w:pStyle w:val="a3"/>
              <w:ind w:firstLineChars="0" w:firstLine="0"/>
              <w:rPr>
                <w:rFonts w:ascii="仿宋" w:eastAsia="仿宋" w:hAnsi="仿宋" w:cs="仿宋"/>
                <w:kern w:val="0"/>
                <w:sz w:val="32"/>
                <w:szCs w:val="32"/>
              </w:rPr>
            </w:pPr>
          </w:p>
        </w:tc>
        <w:tc>
          <w:tcPr>
            <w:tcW w:w="2268" w:type="dxa"/>
          </w:tcPr>
          <w:p w:rsidR="007E05B2" w:rsidRDefault="007E05B2">
            <w:pPr>
              <w:pStyle w:val="a3"/>
              <w:ind w:firstLineChars="0" w:firstLine="0"/>
              <w:rPr>
                <w:rFonts w:ascii="仿宋" w:eastAsia="仿宋" w:hAnsi="仿宋" w:cs="仿宋"/>
                <w:kern w:val="0"/>
                <w:sz w:val="32"/>
                <w:szCs w:val="32"/>
              </w:rPr>
            </w:pPr>
          </w:p>
        </w:tc>
      </w:tr>
    </w:tbl>
    <w:p w:rsidR="007E05B2" w:rsidRDefault="00094370">
      <w:pPr>
        <w:rPr>
          <w:rFonts w:ascii="仿宋" w:eastAsia="仿宋" w:hAnsi="仿宋" w:cs="仿宋"/>
          <w:b/>
          <w:bCs/>
          <w:sz w:val="32"/>
          <w:szCs w:val="32"/>
        </w:rPr>
      </w:pPr>
      <w:r>
        <w:rPr>
          <w:rFonts w:ascii="仿宋" w:eastAsia="仿宋" w:hAnsi="仿宋" w:cs="仿宋"/>
          <w:b/>
          <w:bCs/>
          <w:sz w:val="32"/>
          <w:szCs w:val="32"/>
        </w:rPr>
        <w:br w:type="page"/>
      </w:r>
    </w:p>
    <w:p w:rsidR="007E05B2" w:rsidRDefault="007E05B2">
      <w:pPr>
        <w:pStyle w:val="a3"/>
        <w:ind w:firstLineChars="0" w:firstLine="0"/>
        <w:jc w:val="center"/>
        <w:rPr>
          <w:rFonts w:ascii="仿宋" w:eastAsia="仿宋" w:hAnsi="仿宋" w:cs="仿宋"/>
          <w:b/>
          <w:bCs/>
          <w:sz w:val="32"/>
          <w:szCs w:val="32"/>
        </w:rPr>
      </w:pPr>
    </w:p>
    <w:p w:rsidR="007E05B2" w:rsidRDefault="00094370">
      <w:pPr>
        <w:pStyle w:val="a3"/>
        <w:ind w:firstLineChars="0" w:firstLine="0"/>
        <w:rPr>
          <w:rFonts w:ascii="仿宋" w:eastAsia="仿宋" w:hAnsi="仿宋" w:cstheme="minorBidi"/>
          <w:b/>
          <w:sz w:val="32"/>
          <w:szCs w:val="32"/>
        </w:rPr>
      </w:pPr>
      <w:r>
        <w:rPr>
          <w:rFonts w:ascii="仿宋" w:eastAsia="仿宋" w:hAnsi="仿宋" w:cstheme="minorBidi" w:hint="eastAsia"/>
          <w:b/>
          <w:sz w:val="32"/>
          <w:szCs w:val="32"/>
        </w:rPr>
        <w:t>五、企业营业执照</w:t>
      </w:r>
    </w:p>
    <w:p w:rsidR="007E05B2" w:rsidRDefault="00094370">
      <w:pPr>
        <w:pStyle w:val="a3"/>
        <w:ind w:firstLineChars="0" w:firstLine="0"/>
        <w:rPr>
          <w:rFonts w:ascii="仿宋" w:eastAsia="仿宋" w:hAnsi="仿宋" w:cs="仿宋"/>
          <w:kern w:val="0"/>
          <w:sz w:val="32"/>
          <w:szCs w:val="32"/>
        </w:rPr>
      </w:pPr>
      <w:r>
        <w:rPr>
          <w:rFonts w:ascii="仿宋" w:eastAsia="仿宋" w:hAnsi="仿宋" w:cs="仿宋" w:hint="eastAsia"/>
          <w:kern w:val="0"/>
          <w:sz w:val="32"/>
          <w:szCs w:val="32"/>
        </w:rPr>
        <w:t>致：南昌大学</w:t>
      </w:r>
    </w:p>
    <w:p w:rsidR="007E05B2" w:rsidRDefault="00094370">
      <w:pPr>
        <w:widowControl/>
        <w:spacing w:after="150" w:line="420" w:lineRule="exact"/>
        <w:ind w:firstLine="420"/>
        <w:jc w:val="left"/>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仿宋" w:eastAsia="仿宋" w:hAnsi="仿宋" w:cs="仿宋" w:hint="eastAsia"/>
          <w:kern w:val="0"/>
          <w:sz w:val="32"/>
          <w:szCs w:val="32"/>
        </w:rPr>
        <w:t>根据</w:t>
      </w:r>
      <w:r>
        <w:rPr>
          <w:rFonts w:ascii="仿宋" w:eastAsia="仿宋" w:hAnsi="仿宋" w:cs="仿宋" w:hint="eastAsia"/>
          <w:bCs/>
          <w:sz w:val="32"/>
          <w:szCs w:val="32"/>
        </w:rPr>
        <w:t>×××采购项目</w:t>
      </w:r>
      <w:r>
        <w:rPr>
          <w:rFonts w:ascii="仿宋" w:eastAsia="仿宋" w:hAnsi="仿宋" w:cs="仿宋" w:hint="eastAsia"/>
          <w:kern w:val="0"/>
          <w:sz w:val="32"/>
          <w:szCs w:val="32"/>
        </w:rPr>
        <w:t>采购需求调查征求内容，我公司现按需求内容提交企业营业执照及相关调查材料一套。</w:t>
      </w:r>
    </w:p>
    <w:p w:rsidR="007E05B2" w:rsidRDefault="007E05B2">
      <w:pPr>
        <w:widowControl/>
        <w:spacing w:after="150"/>
        <w:ind w:firstLine="420"/>
        <w:jc w:val="left"/>
        <w:rPr>
          <w:rFonts w:ascii="仿宋" w:eastAsia="仿宋" w:hAnsi="仿宋" w:cs="仿宋"/>
          <w:kern w:val="0"/>
          <w:sz w:val="32"/>
          <w:szCs w:val="32"/>
        </w:rPr>
      </w:pPr>
    </w:p>
    <w:p w:rsidR="007E05B2" w:rsidRDefault="00094370">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公司通信地址：</w:t>
      </w:r>
      <w:r>
        <w:rPr>
          <w:rFonts w:ascii="仿宋" w:eastAsia="仿宋" w:hAnsi="仿宋" w:cs="仿宋" w:hint="eastAsia"/>
          <w:kern w:val="0"/>
          <w:sz w:val="32"/>
          <w:szCs w:val="32"/>
          <w:u w:val="single"/>
        </w:rPr>
        <w:t>               </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邮编：</w:t>
      </w:r>
      <w:r>
        <w:rPr>
          <w:rFonts w:ascii="仿宋" w:eastAsia="仿宋" w:hAnsi="仿宋" w:cs="仿宋" w:hint="eastAsia"/>
          <w:kern w:val="0"/>
          <w:sz w:val="32"/>
          <w:szCs w:val="32"/>
          <w:u w:val="single"/>
        </w:rPr>
        <w:t>     </w:t>
      </w:r>
    </w:p>
    <w:p w:rsidR="007E05B2" w:rsidRDefault="00094370">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联系方法：</w:t>
      </w:r>
      <w:r>
        <w:rPr>
          <w:rFonts w:ascii="仿宋" w:eastAsia="仿宋" w:hAnsi="仿宋" w:cs="仿宋" w:hint="eastAsia"/>
          <w:kern w:val="0"/>
          <w:sz w:val="32"/>
          <w:szCs w:val="32"/>
          <w:u w:val="single"/>
        </w:rPr>
        <w:t>（包括但不限于：联系人、联系电话、手机、传真、电子邮箱等）</w:t>
      </w:r>
    </w:p>
    <w:p w:rsidR="007E05B2" w:rsidRDefault="00094370">
      <w:pPr>
        <w:widowControl/>
        <w:spacing w:after="150"/>
        <w:ind w:firstLine="420"/>
        <w:jc w:val="left"/>
        <w:rPr>
          <w:rFonts w:ascii="仿宋" w:eastAsia="仿宋" w:hAnsi="仿宋" w:cs="仿宋"/>
          <w:kern w:val="0"/>
          <w:sz w:val="32"/>
          <w:szCs w:val="32"/>
        </w:rPr>
      </w:pPr>
      <w:r>
        <w:rPr>
          <w:rFonts w:ascii="仿宋" w:eastAsia="仿宋" w:hAnsi="仿宋" w:cs="仿宋" w:hint="eastAsia"/>
          <w:kern w:val="0"/>
          <w:sz w:val="32"/>
          <w:szCs w:val="32"/>
        </w:rPr>
        <w:t> </w:t>
      </w:r>
    </w:p>
    <w:p w:rsidR="007E05B2" w:rsidRDefault="007E05B2">
      <w:pPr>
        <w:widowControl/>
        <w:spacing w:after="150"/>
        <w:ind w:firstLine="420"/>
        <w:jc w:val="right"/>
        <w:rPr>
          <w:rFonts w:ascii="仿宋" w:eastAsia="仿宋" w:hAnsi="仿宋" w:cs="仿宋"/>
          <w:kern w:val="0"/>
          <w:sz w:val="32"/>
          <w:szCs w:val="32"/>
        </w:rPr>
      </w:pPr>
    </w:p>
    <w:p w:rsidR="007E05B2" w:rsidRDefault="007E05B2">
      <w:pPr>
        <w:widowControl/>
        <w:spacing w:after="150"/>
        <w:ind w:firstLine="420"/>
        <w:jc w:val="right"/>
        <w:rPr>
          <w:rFonts w:ascii="仿宋" w:eastAsia="仿宋" w:hAnsi="仿宋" w:cs="仿宋"/>
          <w:kern w:val="0"/>
          <w:sz w:val="32"/>
          <w:szCs w:val="32"/>
        </w:rPr>
      </w:pPr>
    </w:p>
    <w:p w:rsidR="007E05B2" w:rsidRDefault="00094370">
      <w:pPr>
        <w:widowControl/>
        <w:spacing w:after="150"/>
        <w:ind w:firstLine="420"/>
        <w:jc w:val="right"/>
        <w:rPr>
          <w:rFonts w:ascii="仿宋" w:eastAsia="仿宋" w:hAnsi="仿宋" w:cs="仿宋"/>
          <w:kern w:val="0"/>
          <w:sz w:val="32"/>
          <w:szCs w:val="32"/>
        </w:rPr>
      </w:pPr>
      <w:r>
        <w:rPr>
          <w:rFonts w:ascii="仿宋" w:eastAsia="仿宋" w:hAnsi="仿宋" w:cs="仿宋" w:hint="eastAsia"/>
          <w:kern w:val="0"/>
          <w:sz w:val="32"/>
          <w:szCs w:val="32"/>
        </w:rPr>
        <w:t>公司名称：</w:t>
      </w:r>
      <w:r>
        <w:rPr>
          <w:rFonts w:ascii="仿宋" w:eastAsia="仿宋" w:hAnsi="仿宋" w:cs="仿宋" w:hint="eastAsia"/>
          <w:kern w:val="0"/>
          <w:sz w:val="32"/>
          <w:szCs w:val="32"/>
          <w:u w:val="single"/>
        </w:rPr>
        <w:t>（全称并加盖单位公章）</w:t>
      </w:r>
    </w:p>
    <w:p w:rsidR="007E05B2" w:rsidRDefault="00094370">
      <w:pPr>
        <w:widowControl/>
        <w:spacing w:after="150"/>
        <w:ind w:firstLine="420"/>
        <w:jc w:val="center"/>
        <w:rPr>
          <w:rFonts w:ascii="仿宋" w:eastAsia="仿宋" w:hAnsi="仿宋" w:cs="仿宋"/>
          <w:kern w:val="0"/>
          <w:sz w:val="32"/>
          <w:szCs w:val="32"/>
        </w:rPr>
      </w:pPr>
      <w:r>
        <w:rPr>
          <w:rFonts w:ascii="仿宋" w:eastAsia="仿宋" w:hAnsi="仿宋" w:cs="仿宋" w:hint="eastAsia"/>
          <w:kern w:val="0"/>
          <w:sz w:val="32"/>
          <w:szCs w:val="32"/>
        </w:rPr>
        <w:t xml:space="preserve">                      </w:t>
      </w:r>
      <w:r>
        <w:rPr>
          <w:rFonts w:ascii="仿宋" w:eastAsia="仿宋" w:hAnsi="仿宋" w:cs="仿宋" w:hint="eastAsia"/>
          <w:kern w:val="0"/>
          <w:sz w:val="32"/>
          <w:szCs w:val="32"/>
        </w:rPr>
        <w:t>日期：</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年</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月</w:t>
      </w:r>
      <w:r>
        <w:rPr>
          <w:rFonts w:ascii="仿宋" w:eastAsia="仿宋" w:hAnsi="仿宋" w:cs="仿宋" w:hint="eastAsia"/>
          <w:kern w:val="0"/>
          <w:sz w:val="32"/>
          <w:szCs w:val="32"/>
        </w:rPr>
        <w:t xml:space="preserve">  </w:t>
      </w:r>
      <w:r>
        <w:rPr>
          <w:rFonts w:ascii="仿宋" w:eastAsia="仿宋" w:hAnsi="仿宋" w:cs="仿宋" w:hint="eastAsia"/>
          <w:kern w:val="0"/>
          <w:sz w:val="32"/>
          <w:szCs w:val="32"/>
        </w:rPr>
        <w:t>日</w:t>
      </w:r>
    </w:p>
    <w:p w:rsidR="007E05B2" w:rsidRDefault="00094370">
      <w:pPr>
        <w:pStyle w:val="a3"/>
        <w:ind w:firstLineChars="0" w:firstLine="0"/>
        <w:rPr>
          <w:rFonts w:ascii="仿宋" w:eastAsia="仿宋" w:hAnsi="仿宋" w:cs="仿宋"/>
          <w:b/>
          <w:bCs/>
          <w:sz w:val="32"/>
          <w:szCs w:val="32"/>
        </w:rPr>
      </w:pPr>
      <w:r>
        <w:rPr>
          <w:rFonts w:ascii="仿宋" w:eastAsia="仿宋" w:hAnsi="仿宋" w:cs="仿宋" w:hint="eastAsia"/>
          <w:b/>
          <w:bCs/>
          <w:kern w:val="0"/>
          <w:sz w:val="32"/>
          <w:szCs w:val="32"/>
        </w:rPr>
        <w:t> </w:t>
      </w:r>
    </w:p>
    <w:p w:rsidR="007E05B2" w:rsidRDefault="00094370">
      <w:pPr>
        <w:pStyle w:val="a3"/>
        <w:ind w:firstLineChars="0" w:firstLine="0"/>
        <w:rPr>
          <w:rFonts w:ascii="仿宋" w:eastAsia="仿宋" w:hAnsi="仿宋" w:cs="仿宋"/>
          <w:b/>
          <w:bCs/>
          <w:sz w:val="32"/>
          <w:szCs w:val="32"/>
        </w:rPr>
      </w:pPr>
      <w:r>
        <w:rPr>
          <w:rFonts w:ascii="仿宋" w:eastAsia="仿宋" w:hAnsi="仿宋" w:cs="仿宋" w:hint="eastAsia"/>
          <w:b/>
          <w:bCs/>
          <w:sz w:val="32"/>
          <w:szCs w:val="32"/>
        </w:rPr>
        <w:t>企业营业执照扫描件粘贴处</w:t>
      </w:r>
    </w:p>
    <w:tbl>
      <w:tblPr>
        <w:tblStyle w:val="ab"/>
        <w:tblW w:w="0" w:type="auto"/>
        <w:tblLook w:val="04A0" w:firstRow="1" w:lastRow="0" w:firstColumn="1" w:lastColumn="0" w:noHBand="0" w:noVBand="1"/>
      </w:tblPr>
      <w:tblGrid>
        <w:gridCol w:w="8296"/>
      </w:tblGrid>
      <w:tr w:rsidR="007E05B2">
        <w:trPr>
          <w:trHeight w:val="1728"/>
        </w:trPr>
        <w:tc>
          <w:tcPr>
            <w:tcW w:w="8522" w:type="dxa"/>
          </w:tcPr>
          <w:p w:rsidR="007E05B2" w:rsidRDefault="007E05B2">
            <w:pPr>
              <w:pStyle w:val="a3"/>
              <w:ind w:firstLineChars="0" w:firstLine="0"/>
              <w:rPr>
                <w:rFonts w:ascii="仿宋" w:eastAsia="仿宋" w:hAnsi="仿宋" w:cs="仿宋"/>
                <w:b/>
                <w:bCs/>
                <w:sz w:val="32"/>
                <w:szCs w:val="32"/>
              </w:rPr>
            </w:pPr>
          </w:p>
        </w:tc>
      </w:tr>
    </w:tbl>
    <w:p w:rsidR="007E05B2" w:rsidRDefault="007E05B2">
      <w:pPr>
        <w:pStyle w:val="a3"/>
        <w:ind w:firstLineChars="0" w:firstLine="0"/>
        <w:rPr>
          <w:rFonts w:ascii="仿宋" w:eastAsia="仿宋" w:hAnsi="仿宋" w:cs="仿宋"/>
          <w:b/>
          <w:bCs/>
          <w:sz w:val="32"/>
          <w:szCs w:val="32"/>
        </w:rPr>
      </w:pPr>
    </w:p>
    <w:sectPr w:rsidR="007E05B2">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4370" w:rsidRDefault="00094370">
      <w:r>
        <w:separator/>
      </w:r>
    </w:p>
  </w:endnote>
  <w:endnote w:type="continuationSeparator" w:id="0">
    <w:p w:rsidR="00094370" w:rsidRDefault="000943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default"/>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05B2" w:rsidRDefault="00094370">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9748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457835" cy="197485"/>
                      </a:xfrm>
                      <a:prstGeom prst="rect">
                        <a:avLst/>
                      </a:prstGeom>
                      <a:noFill/>
                      <a:ln>
                        <a:noFill/>
                      </a:ln>
                    </wps:spPr>
                    <wps:txbx>
                      <w:txbxContent>
                        <w:p w:rsidR="007E05B2" w:rsidRDefault="00094370">
                          <w:pPr>
                            <w:pStyle w:val="a7"/>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1F77F3">
                            <w:rPr>
                              <w:rFonts w:ascii="仿宋" w:eastAsia="仿宋" w:hAnsi="仿宋" w:cs="仿宋"/>
                              <w:noProof/>
                              <w:sz w:val="24"/>
                              <w:szCs w:val="24"/>
                            </w:rPr>
                            <w:t>27</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r>
                            <w:fldChar w:fldCharType="begin"/>
                          </w:r>
                          <w:r>
                            <w:instrText xml:space="preserve"> NUMPAGES  \* MERGEFORMAT </w:instrText>
                          </w:r>
                          <w:r>
                            <w:fldChar w:fldCharType="separate"/>
                          </w:r>
                          <w:r w:rsidR="001F77F3" w:rsidRPr="001F77F3">
                            <w:rPr>
                              <w:rFonts w:ascii="仿宋" w:eastAsia="仿宋" w:hAnsi="仿宋" w:cs="仿宋"/>
                              <w:noProof/>
                              <w:sz w:val="24"/>
                              <w:szCs w:val="24"/>
                            </w:rPr>
                            <w:t>28</w:t>
                          </w:r>
                          <w:r>
                            <w:rPr>
                              <w:rFonts w:ascii="仿宋" w:eastAsia="仿宋" w:hAnsi="仿宋" w:cs="仿宋"/>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2" o:spid="_x0000_s1026" type="#_x0000_t202" style="position:absolute;margin-left:0;margin-top:0;width:36.05pt;height:15.5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" filled="f" stroked="f">
              <v:textbox style="mso-fit-shape-to-text:t" inset="0,0,0,0">
                <w:txbxContent>
                  <w:p w:rsidR="007E05B2" w:rsidRDefault="00094370">
                    <w:pPr>
                      <w:pStyle w:val="a7"/>
                      <w:rPr>
                        <w:rFonts w:ascii="仿宋" w:eastAsia="仿宋" w:hAnsi="仿宋" w:cs="仿宋"/>
                        <w:sz w:val="24"/>
                        <w:szCs w:val="24"/>
                      </w:rPr>
                    </w:pPr>
                    <w:r>
                      <w:rPr>
                        <w:rFonts w:ascii="仿宋" w:eastAsia="仿宋" w:hAnsi="仿宋" w:cs="仿宋" w:hint="eastAsia"/>
                        <w:sz w:val="24"/>
                        <w:szCs w:val="24"/>
                      </w:rPr>
                      <w:fldChar w:fldCharType="begin"/>
                    </w:r>
                    <w:r>
                      <w:rPr>
                        <w:rFonts w:ascii="仿宋" w:eastAsia="仿宋" w:hAnsi="仿宋" w:cs="仿宋" w:hint="eastAsia"/>
                        <w:sz w:val="24"/>
                        <w:szCs w:val="24"/>
                      </w:rPr>
                      <w:instrText xml:space="preserve"> PAGE  \* MERGEFORMAT </w:instrText>
                    </w:r>
                    <w:r>
                      <w:rPr>
                        <w:rFonts w:ascii="仿宋" w:eastAsia="仿宋" w:hAnsi="仿宋" w:cs="仿宋" w:hint="eastAsia"/>
                        <w:sz w:val="24"/>
                        <w:szCs w:val="24"/>
                      </w:rPr>
                      <w:fldChar w:fldCharType="separate"/>
                    </w:r>
                    <w:r w:rsidR="001F77F3">
                      <w:rPr>
                        <w:rFonts w:ascii="仿宋" w:eastAsia="仿宋" w:hAnsi="仿宋" w:cs="仿宋"/>
                        <w:noProof/>
                        <w:sz w:val="24"/>
                        <w:szCs w:val="24"/>
                      </w:rPr>
                      <w:t>27</w:t>
                    </w:r>
                    <w:r>
                      <w:rPr>
                        <w:rFonts w:ascii="仿宋" w:eastAsia="仿宋" w:hAnsi="仿宋" w:cs="仿宋" w:hint="eastAsia"/>
                        <w:sz w:val="24"/>
                        <w:szCs w:val="24"/>
                      </w:rPr>
                      <w:fldChar w:fldCharType="end"/>
                    </w:r>
                    <w:r>
                      <w:rPr>
                        <w:rFonts w:ascii="仿宋" w:eastAsia="仿宋" w:hAnsi="仿宋" w:cs="仿宋" w:hint="eastAsia"/>
                        <w:sz w:val="24"/>
                        <w:szCs w:val="24"/>
                      </w:rPr>
                      <w:t xml:space="preserve"> / </w:t>
                    </w:r>
                    <w:r>
                      <w:fldChar w:fldCharType="begin"/>
                    </w:r>
                    <w:r>
                      <w:instrText xml:space="preserve"> NUMPAGES  \* MERGEFORMAT </w:instrText>
                    </w:r>
                    <w:r>
                      <w:fldChar w:fldCharType="separate"/>
                    </w:r>
                    <w:r w:rsidR="001F77F3" w:rsidRPr="001F77F3">
                      <w:rPr>
                        <w:rFonts w:ascii="仿宋" w:eastAsia="仿宋" w:hAnsi="仿宋" w:cs="仿宋"/>
                        <w:noProof/>
                        <w:sz w:val="24"/>
                        <w:szCs w:val="24"/>
                      </w:rPr>
                      <w:t>28</w:t>
                    </w:r>
                    <w:r>
                      <w:rPr>
                        <w:rFonts w:ascii="仿宋" w:eastAsia="仿宋" w:hAnsi="仿宋" w:cs="仿宋"/>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4370" w:rsidRDefault="00094370">
      <w:r>
        <w:separator/>
      </w:r>
    </w:p>
  </w:footnote>
  <w:footnote w:type="continuationSeparator" w:id="0">
    <w:p w:rsidR="00094370" w:rsidRDefault="000943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2B04CC2"/>
    <w:multiLevelType w:val="multilevel"/>
    <w:tmpl w:val="32B04CC2"/>
    <w:lvl w:ilvl="0">
      <w:start w:val="3"/>
      <w:numFmt w:val="japaneseCounting"/>
      <w:lvlText w:val="%1、"/>
      <w:lvlJc w:val="left"/>
      <w:pPr>
        <w:ind w:left="480" w:hanging="480"/>
      </w:pPr>
      <w:rPr>
        <w:rFonts w:ascii="宋体" w:eastAsia="宋体" w:hAnsi="宋体" w:cs="宋体" w:hint="default"/>
        <w:color w:val="000000"/>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
    <w:nsid w:val="3A3F37CD"/>
    <w:multiLevelType w:val="multilevel"/>
    <w:tmpl w:val="3A3F37CD"/>
    <w:lvl w:ilvl="0">
      <w:start w:val="1"/>
      <w:numFmt w:val="japaneseCounting"/>
      <w:lvlText w:val="%1、"/>
      <w:lvlJc w:val="left"/>
      <w:pPr>
        <w:ind w:left="480" w:hanging="480"/>
      </w:pPr>
      <w:rPr>
        <w:rFonts w:hint="default"/>
      </w:rPr>
    </w:lvl>
    <w:lvl w:ilvl="1">
      <w:start w:val="4"/>
      <w:numFmt w:val="decimal"/>
      <w:lvlText w:val="%2，"/>
      <w:lvlJc w:val="left"/>
      <w:pPr>
        <w:ind w:left="800" w:hanging="360"/>
      </w:pPr>
      <w:rPr>
        <w:rFonts w:hint="default"/>
      </w:r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
    <w:nsid w:val="4B5E1F1E"/>
    <w:multiLevelType w:val="multilevel"/>
    <w:tmpl w:val="4B5E1F1E"/>
    <w:lvl w:ilvl="0">
      <w:start w:val="1"/>
      <w:numFmt w:val="japaneseCounting"/>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nsid w:val="51481039"/>
    <w:multiLevelType w:val="multilevel"/>
    <w:tmpl w:val="51481039"/>
    <w:lvl w:ilvl="0">
      <w:start w:val="2"/>
      <w:numFmt w:val="decimal"/>
      <w:lvlText w:val="%1．"/>
      <w:lvlJc w:val="left"/>
      <w:pPr>
        <w:ind w:left="360" w:hanging="36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nsid w:val="6AE770C0"/>
    <w:multiLevelType w:val="multilevel"/>
    <w:tmpl w:val="6AE770C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1"/>
  </w:num>
  <w:num w:numId="2">
    <w:abstractNumId w:val="3"/>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A0MjVhYjZmZjE3MTdmNDZjMDZjODgwMjA2MWMzZjcifQ=="/>
  </w:docVars>
  <w:rsids>
    <w:rsidRoot w:val="00172A27"/>
    <w:rsid w:val="00030FE2"/>
    <w:rsid w:val="00094370"/>
    <w:rsid w:val="000A267E"/>
    <w:rsid w:val="000B6D36"/>
    <w:rsid w:val="00172A27"/>
    <w:rsid w:val="00174E10"/>
    <w:rsid w:val="001A548C"/>
    <w:rsid w:val="001F6F11"/>
    <w:rsid w:val="001F77F3"/>
    <w:rsid w:val="003264D6"/>
    <w:rsid w:val="00330937"/>
    <w:rsid w:val="00367EDA"/>
    <w:rsid w:val="003E3FB1"/>
    <w:rsid w:val="00441209"/>
    <w:rsid w:val="00476453"/>
    <w:rsid w:val="004A790F"/>
    <w:rsid w:val="004E3BB2"/>
    <w:rsid w:val="00521DA8"/>
    <w:rsid w:val="00527718"/>
    <w:rsid w:val="005420E5"/>
    <w:rsid w:val="00556802"/>
    <w:rsid w:val="00595925"/>
    <w:rsid w:val="005E1C01"/>
    <w:rsid w:val="0063134A"/>
    <w:rsid w:val="00666DC4"/>
    <w:rsid w:val="006965A7"/>
    <w:rsid w:val="0072755E"/>
    <w:rsid w:val="00753FD6"/>
    <w:rsid w:val="007704A1"/>
    <w:rsid w:val="007D676F"/>
    <w:rsid w:val="007E05B2"/>
    <w:rsid w:val="00864D85"/>
    <w:rsid w:val="00873F47"/>
    <w:rsid w:val="008762EC"/>
    <w:rsid w:val="008831A2"/>
    <w:rsid w:val="008D3587"/>
    <w:rsid w:val="008E3588"/>
    <w:rsid w:val="00943570"/>
    <w:rsid w:val="009553F9"/>
    <w:rsid w:val="00A25B6E"/>
    <w:rsid w:val="00A3418C"/>
    <w:rsid w:val="00A348F8"/>
    <w:rsid w:val="00A72559"/>
    <w:rsid w:val="00A81DB5"/>
    <w:rsid w:val="00AA2EA9"/>
    <w:rsid w:val="00B07818"/>
    <w:rsid w:val="00B54114"/>
    <w:rsid w:val="00B80393"/>
    <w:rsid w:val="00C418A6"/>
    <w:rsid w:val="00C42079"/>
    <w:rsid w:val="00C50F11"/>
    <w:rsid w:val="00C70B91"/>
    <w:rsid w:val="00CA16C2"/>
    <w:rsid w:val="00D15067"/>
    <w:rsid w:val="00E14492"/>
    <w:rsid w:val="00F64F10"/>
    <w:rsid w:val="00FB364B"/>
    <w:rsid w:val="00FB3D0D"/>
    <w:rsid w:val="00FC12E8"/>
    <w:rsid w:val="0C2C1CEC"/>
    <w:rsid w:val="142002AF"/>
    <w:rsid w:val="2002442B"/>
    <w:rsid w:val="2B8D79DE"/>
    <w:rsid w:val="3224576E"/>
    <w:rsid w:val="37F61AE2"/>
    <w:rsid w:val="3915496F"/>
    <w:rsid w:val="39621884"/>
    <w:rsid w:val="39E229C1"/>
    <w:rsid w:val="45423CD1"/>
    <w:rsid w:val="486D0780"/>
    <w:rsid w:val="4C1D6E9F"/>
    <w:rsid w:val="4E676DE5"/>
    <w:rsid w:val="6A792B7D"/>
    <w:rsid w:val="726E1727"/>
    <w:rsid w:val="73777313"/>
    <w:rsid w:val="7FD01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C91E3CCD-2878-4E13-B12B-05FDE1EF08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uiPriority="1" w:qFormat="1"/>
    <w:lsdException w:name="Body Text Indent" w:qFormat="1"/>
    <w:lsdException w:name="Subtitle" w:qFormat="1"/>
    <w:lsdException w:name="Body Text First Indent"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link w:val="2Char"/>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5">
    <w:name w:val="heading 5"/>
    <w:basedOn w:val="a"/>
    <w:next w:val="a"/>
    <w:link w:val="5Char"/>
    <w:uiPriority w:val="1"/>
    <w:qFormat/>
    <w:pPr>
      <w:autoSpaceDE w:val="0"/>
      <w:autoSpaceDN w:val="0"/>
      <w:ind w:left="312" w:hanging="207"/>
      <w:jc w:val="left"/>
      <w:outlineLvl w:val="4"/>
    </w:pPr>
    <w:rPr>
      <w:rFonts w:ascii="宋体" w:eastAsia="宋体" w:hAnsi="宋体" w:cs="宋体"/>
      <w:b/>
      <w:bCs/>
      <w:kern w:val="0"/>
      <w:sz w:val="19"/>
      <w:szCs w:val="19"/>
      <w:lang w:val="zh-CN" w:bidi="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rPr>
      <w:rFonts w:ascii="Calibri" w:eastAsia="宋体" w:hAnsi="Calibri" w:cs="Times New Roman"/>
    </w:rPr>
  </w:style>
  <w:style w:type="paragraph" w:styleId="a4">
    <w:name w:val="annotation text"/>
    <w:basedOn w:val="a"/>
    <w:qFormat/>
    <w:pPr>
      <w:jc w:val="left"/>
    </w:pPr>
    <w:rPr>
      <w:rFonts w:cs="Times New Roman"/>
    </w:rPr>
  </w:style>
  <w:style w:type="paragraph" w:styleId="a5">
    <w:name w:val="Body Text"/>
    <w:basedOn w:val="a"/>
    <w:link w:val="Char"/>
    <w:autoRedefine/>
    <w:uiPriority w:val="1"/>
    <w:qFormat/>
    <w:pPr>
      <w:autoSpaceDE w:val="0"/>
      <w:autoSpaceDN w:val="0"/>
      <w:spacing w:line="360" w:lineRule="auto"/>
      <w:ind w:firstLineChars="100" w:firstLine="240"/>
      <w:jc w:val="left"/>
    </w:pPr>
    <w:rPr>
      <w:rFonts w:ascii="仿宋" w:eastAsia="仿宋" w:hAnsi="仿宋" w:cs="宋体"/>
      <w:kern w:val="0"/>
      <w:sz w:val="24"/>
      <w:lang w:bidi="zh-CN"/>
    </w:rPr>
  </w:style>
  <w:style w:type="paragraph" w:styleId="a6">
    <w:name w:val="Body Text Indent"/>
    <w:basedOn w:val="a"/>
    <w:link w:val="Char0"/>
    <w:qFormat/>
    <w:pPr>
      <w:spacing w:after="120"/>
      <w:ind w:leftChars="200" w:left="420"/>
    </w:pPr>
    <w:rPr>
      <w:rFonts w:ascii="Calibri" w:eastAsia="宋体" w:hAnsi="Calibri" w:cs="Times New Roman"/>
    </w:rPr>
  </w:style>
  <w:style w:type="paragraph" w:styleId="a7">
    <w:name w:val="footer"/>
    <w:basedOn w:val="a"/>
    <w:link w:val="Char1"/>
    <w:uiPriority w:val="99"/>
    <w:qFormat/>
    <w:pPr>
      <w:tabs>
        <w:tab w:val="center" w:pos="4153"/>
        <w:tab w:val="right" w:pos="8306"/>
      </w:tabs>
      <w:snapToGrid w:val="0"/>
      <w:jc w:val="left"/>
    </w:pPr>
    <w:rPr>
      <w:sz w:val="18"/>
      <w:szCs w:val="18"/>
    </w:rPr>
  </w:style>
  <w:style w:type="paragraph" w:styleId="a8">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qFormat/>
    <w:pPr>
      <w:spacing w:before="100" w:beforeAutospacing="1" w:after="100" w:afterAutospacing="1"/>
      <w:jc w:val="left"/>
    </w:pPr>
    <w:rPr>
      <w:rFonts w:ascii="Calibri" w:eastAsia="宋体" w:hAnsi="Calibri" w:cs="Times New Roman"/>
      <w:kern w:val="0"/>
      <w:sz w:val="24"/>
    </w:rPr>
  </w:style>
  <w:style w:type="paragraph" w:styleId="aa">
    <w:name w:val="Body Text First Indent"/>
    <w:basedOn w:val="a5"/>
    <w:link w:val="Char3"/>
    <w:qFormat/>
    <w:pPr>
      <w:autoSpaceDE/>
      <w:autoSpaceDN/>
      <w:spacing w:after="120" w:line="240" w:lineRule="auto"/>
      <w:ind w:firstLine="420"/>
      <w:jc w:val="both"/>
    </w:pPr>
    <w:rPr>
      <w:rFonts w:asciiTheme="minorHAnsi" w:eastAsiaTheme="minorEastAsia" w:hAnsiTheme="minorHAnsi" w:cstheme="minorBidi"/>
      <w:kern w:val="2"/>
      <w:sz w:val="21"/>
      <w:lang w:bidi="ar-SA"/>
    </w:rPr>
  </w:style>
  <w:style w:type="paragraph" w:styleId="20">
    <w:name w:val="Body Text First Indent 2"/>
    <w:basedOn w:val="a6"/>
    <w:link w:val="2Char0"/>
    <w:qFormat/>
    <w:pPr>
      <w:ind w:firstLineChars="200" w:firstLine="420"/>
    </w:pPr>
  </w:style>
  <w:style w:type="table" w:styleId="ab">
    <w:name w:val="Table Grid"/>
    <w:basedOn w:val="a1"/>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5Char">
    <w:name w:val="标题 5 Char"/>
    <w:basedOn w:val="a0"/>
    <w:link w:val="5"/>
    <w:uiPriority w:val="1"/>
    <w:qFormat/>
    <w:rPr>
      <w:rFonts w:ascii="宋体" w:eastAsia="宋体" w:hAnsi="宋体" w:cs="宋体"/>
      <w:b/>
      <w:bCs/>
      <w:sz w:val="19"/>
      <w:szCs w:val="19"/>
      <w:lang w:val="zh-CN" w:bidi="zh-CN"/>
    </w:rPr>
  </w:style>
  <w:style w:type="character" w:customStyle="1" w:styleId="Char">
    <w:name w:val="正文文本 Char"/>
    <w:basedOn w:val="a0"/>
    <w:link w:val="a5"/>
    <w:uiPriority w:val="1"/>
    <w:qFormat/>
    <w:rPr>
      <w:rFonts w:ascii="仿宋" w:eastAsia="仿宋" w:hAnsi="仿宋" w:cs="宋体"/>
      <w:sz w:val="24"/>
      <w:szCs w:val="24"/>
      <w:lang w:bidi="zh-CN"/>
    </w:rPr>
  </w:style>
  <w:style w:type="character" w:customStyle="1" w:styleId="Char2">
    <w:name w:val="页眉 Char"/>
    <w:basedOn w:val="a0"/>
    <w:link w:val="a8"/>
    <w:qFormat/>
    <w:rPr>
      <w:kern w:val="2"/>
      <w:sz w:val="18"/>
      <w:szCs w:val="18"/>
    </w:rPr>
  </w:style>
  <w:style w:type="character" w:customStyle="1" w:styleId="Char1">
    <w:name w:val="页脚 Char"/>
    <w:basedOn w:val="a0"/>
    <w:link w:val="a7"/>
    <w:qFormat/>
    <w:rPr>
      <w:kern w:val="2"/>
      <w:sz w:val="18"/>
      <w:szCs w:val="18"/>
    </w:rPr>
  </w:style>
  <w:style w:type="character" w:customStyle="1" w:styleId="2Char">
    <w:name w:val="标题 2 Char"/>
    <w:basedOn w:val="a0"/>
    <w:link w:val="2"/>
    <w:semiHidden/>
    <w:qFormat/>
    <w:rPr>
      <w:rFonts w:asciiTheme="majorHAnsi" w:eastAsiaTheme="majorEastAsia" w:hAnsiTheme="majorHAnsi" w:cstheme="majorBidi"/>
      <w:b/>
      <w:bCs/>
      <w:kern w:val="2"/>
      <w:sz w:val="32"/>
      <w:szCs w:val="32"/>
    </w:rPr>
  </w:style>
  <w:style w:type="character" w:customStyle="1" w:styleId="Char3">
    <w:name w:val="正文首行缩进 Char"/>
    <w:basedOn w:val="Char"/>
    <w:link w:val="aa"/>
    <w:qFormat/>
    <w:rPr>
      <w:rFonts w:ascii="仿宋" w:eastAsia="仿宋" w:hAnsi="仿宋" w:cs="宋体"/>
      <w:kern w:val="2"/>
      <w:sz w:val="21"/>
      <w:szCs w:val="24"/>
      <w:lang w:bidi="zh-CN"/>
    </w:rPr>
  </w:style>
  <w:style w:type="character" w:customStyle="1" w:styleId="Char0">
    <w:name w:val="正文文本缩进 Char"/>
    <w:basedOn w:val="a0"/>
    <w:link w:val="a6"/>
    <w:qFormat/>
    <w:rPr>
      <w:rFonts w:ascii="Calibri" w:eastAsia="宋体" w:hAnsi="Calibri" w:cs="Times New Roman"/>
      <w:kern w:val="2"/>
      <w:sz w:val="21"/>
      <w:szCs w:val="24"/>
    </w:rPr>
  </w:style>
  <w:style w:type="character" w:customStyle="1" w:styleId="2Char0">
    <w:name w:val="正文首行缩进 2 Char"/>
    <w:basedOn w:val="Char0"/>
    <w:link w:val="20"/>
    <w:qFormat/>
    <w:rPr>
      <w:rFonts w:ascii="Calibri" w:eastAsia="宋体" w:hAnsi="Calibri" w:cs="Times New Roman"/>
      <w:kern w:val="2"/>
      <w:sz w:val="21"/>
      <w:szCs w:val="24"/>
    </w:rPr>
  </w:style>
  <w:style w:type="character" w:customStyle="1" w:styleId="font31">
    <w:name w:val="font31"/>
    <w:basedOn w:val="a0"/>
    <w:qFormat/>
    <w:rPr>
      <w:rFonts w:ascii="宋体" w:eastAsia="宋体" w:hAnsi="宋体" w:cs="宋体" w:hint="eastAsia"/>
      <w:color w:val="000000"/>
      <w:sz w:val="24"/>
      <w:szCs w:val="24"/>
      <w:u w:val="none"/>
    </w:rPr>
  </w:style>
  <w:style w:type="paragraph" w:styleId="ac">
    <w:name w:val="List Paragraph"/>
    <w:basedOn w:val="a"/>
    <w:uiPriority w:val="34"/>
    <w:qFormat/>
    <w:pPr>
      <w:widowControl/>
      <w:ind w:firstLineChars="200" w:firstLine="420"/>
      <w:jc w:val="left"/>
    </w:pPr>
    <w:rPr>
      <w:rFonts w:ascii="宋体" w:hAnsi="宋体" w:cs="宋体"/>
      <w:kern w:val="0"/>
      <w:sz w:val="24"/>
    </w:rPr>
  </w:style>
  <w:style w:type="paragraph" w:customStyle="1" w:styleId="ad">
    <w:name w:val="缺省文本"/>
    <w:basedOn w:val="a"/>
    <w:qFormat/>
    <w:pPr>
      <w:autoSpaceDE w:val="0"/>
      <w:autoSpaceDN w:val="0"/>
      <w:adjustRightInd w:val="0"/>
      <w:spacing w:before="20" w:after="20" w:line="400" w:lineRule="exact"/>
      <w:ind w:firstLine="504"/>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1698</Words>
  <Characters>9683</Characters>
  <Application>Microsoft Office Word</Application>
  <DocSecurity>0</DocSecurity>
  <Lines>80</Lines>
  <Paragraphs>22</Paragraphs>
  <ScaleCrop>false</ScaleCrop>
  <Company>P R C</Company>
  <LinksUpToDate>false</LinksUpToDate>
  <CharactersWithSpaces>11359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廖艺齐</dc:creator>
  <cp:lastModifiedBy>涂海宁</cp:lastModifiedBy>
  <cp:revision>2</cp:revision>
  <dcterms:created xsi:type="dcterms:W3CDTF">2025-08-21T08:49:00Z</dcterms:created>
  <dcterms:modified xsi:type="dcterms:W3CDTF">2025-08-21T08:49:00Z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2E1E09936F1E43B999DBDCE15588D07B_13</vt:lpwstr>
  </property>
  <property fmtid="{D5CDD505-2E9C-101B-9397-08002B2CF9AE}" pid="4" name="KSOTemplateDocerSaveRecord">
    <vt:lpwstr>eyJoZGlkIjoiNjBlYWNhNTg2MGM1MDk5ZWQ0Y2I1MmJhYTQzMWNhNjEiLCJ1c2VySWQiOiIyNDU1OTk1OTkifQ==</vt:lpwstr>
  </property>
</Properties>
</file>